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diagrams/drawing3.xml" ContentType="application/vnd.ms-office.drawingml.diagramDrawing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81" w:rsidRDefault="00A67C50">
      <w:bookmarkStart w:id="0" w:name="_GoBack"/>
      <w:r>
        <w:rPr>
          <w:noProof/>
          <w:lang w:eastAsia="tr-TR"/>
        </w:rPr>
        <w:drawing>
          <wp:inline distT="0" distB="0" distL="0" distR="0">
            <wp:extent cx="5486400" cy="8810625"/>
            <wp:effectExtent l="38100" t="0" r="1905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p w:rsidR="004F2C4F" w:rsidRDefault="007B32F3">
      <w:r>
        <w:rPr>
          <w:noProof/>
          <w:lang w:eastAsia="tr-TR"/>
        </w:rPr>
        <w:lastRenderedPageBreak/>
        <w:drawing>
          <wp:inline distT="0" distB="0" distL="0" distR="0">
            <wp:extent cx="5486400" cy="8324850"/>
            <wp:effectExtent l="38100" t="0" r="19050" b="0"/>
            <wp:docPr id="3" name="Diy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4F2C4F" w:rsidRDefault="004F2C4F">
      <w:r>
        <w:rPr>
          <w:noProof/>
          <w:lang w:eastAsia="tr-TR"/>
        </w:rPr>
        <w:lastRenderedPageBreak/>
        <w:drawing>
          <wp:inline distT="0" distB="0" distL="0" distR="0">
            <wp:extent cx="5486400" cy="8810625"/>
            <wp:effectExtent l="19050" t="0" r="19050" b="0"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4F2C4F" w:rsidSect="00EC1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59A9"/>
    <w:rsid w:val="00394D05"/>
    <w:rsid w:val="004F2C4F"/>
    <w:rsid w:val="00637413"/>
    <w:rsid w:val="006667FB"/>
    <w:rsid w:val="006931C9"/>
    <w:rsid w:val="007B32F3"/>
    <w:rsid w:val="008B42D3"/>
    <w:rsid w:val="008B7A8E"/>
    <w:rsid w:val="009D59A9"/>
    <w:rsid w:val="00A67C50"/>
    <w:rsid w:val="00B322B2"/>
    <w:rsid w:val="00CE7B81"/>
    <w:rsid w:val="00EC1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80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3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374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2.xml"/><Relationship Id="rId13" Type="http://schemas.openxmlformats.org/officeDocument/2006/relationships/diagramLayout" Target="diagrams/layout3.xm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21" Type="http://schemas.microsoft.com/office/2007/relationships/diagramDrawing" Target="diagrams/drawing2.xml"/><Relationship Id="rId7" Type="http://schemas.openxmlformats.org/officeDocument/2006/relationships/diagramColors" Target="diagrams/colors1.xml"/><Relationship Id="rId12" Type="http://schemas.openxmlformats.org/officeDocument/2006/relationships/diagramData" Target="diagrams/data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microsoft.com/office/2007/relationships/diagramDrawing" Target="diagrams/drawing1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Colors" Target="diagrams/colors2.xml"/><Relationship Id="rId5" Type="http://schemas.openxmlformats.org/officeDocument/2006/relationships/diagramLayout" Target="diagrams/layout1.xml"/><Relationship Id="rId15" Type="http://schemas.openxmlformats.org/officeDocument/2006/relationships/diagramColors" Target="diagrams/colors3.xml"/><Relationship Id="rId10" Type="http://schemas.openxmlformats.org/officeDocument/2006/relationships/diagramQuickStyle" Target="diagrams/quickStyle2.xml"/><Relationship Id="rId19" Type="http://schemas.microsoft.com/office/2007/relationships/diagramDrawing" Target="diagrams/drawing3.xml"/><Relationship Id="rId4" Type="http://schemas.openxmlformats.org/officeDocument/2006/relationships/diagramData" Target="diagrams/data1.xml"/><Relationship Id="rId9" Type="http://schemas.openxmlformats.org/officeDocument/2006/relationships/diagramLayout" Target="diagrams/layout2.xml"/><Relationship Id="rId14" Type="http://schemas.openxmlformats.org/officeDocument/2006/relationships/diagramQuickStyle" Target="diagrams/quickStyle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ED98EC8-5A37-4177-9D47-FC7D6954D4A5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BD20031-98B4-4FAF-BC40-498954EF8877}">
      <dgm:prSet phldrT="[Metin]"/>
      <dgm:spPr>
        <a:solidFill>
          <a:schemeClr val="tx1"/>
        </a:solidFill>
      </dgm:spPr>
      <dgm:t>
        <a:bodyPr/>
        <a:lstStyle/>
        <a:p>
          <a:r>
            <a:rPr lang="tr-TR"/>
            <a:t>TOBB üyesi KOBİ'ler finansmana erişimde sıkıntılar yaşıyordu. </a:t>
          </a:r>
        </a:p>
      </dgm:t>
    </dgm:pt>
    <dgm:pt modelId="{6BB93415-E8A4-4AAF-80DB-5C263DB37F32}" type="parTrans" cxnId="{BA25EBC0-F8F8-488C-9511-93BC7E99F974}">
      <dgm:prSet/>
      <dgm:spPr/>
      <dgm:t>
        <a:bodyPr/>
        <a:lstStyle/>
        <a:p>
          <a:endParaRPr lang="tr-TR"/>
        </a:p>
      </dgm:t>
    </dgm:pt>
    <dgm:pt modelId="{63F0911B-8024-4099-94CC-E5BDD7FCF627}" type="sibTrans" cxnId="{BA25EBC0-F8F8-488C-9511-93BC7E99F974}">
      <dgm:prSet/>
      <dgm:spPr/>
      <dgm:t>
        <a:bodyPr/>
        <a:lstStyle/>
        <a:p>
          <a:endParaRPr lang="tr-TR"/>
        </a:p>
      </dgm:t>
    </dgm:pt>
    <dgm:pt modelId="{8A96FE35-D1FE-4C11-9877-5DB550313125}">
      <dgm:prSet phldrT="[Metin]"/>
      <dgm:spPr>
        <a:solidFill>
          <a:schemeClr val="tx1"/>
        </a:solidFill>
      </dgm:spPr>
      <dgm:t>
        <a:bodyPr/>
        <a:lstStyle/>
        <a:p>
          <a:r>
            <a:rPr lang="tr-TR"/>
            <a:t>TOBB ve Oda-Borsalar, mevduatlarını üyelerine kredi olarak kullandırmak için harekete geçti.</a:t>
          </a:r>
        </a:p>
      </dgm:t>
    </dgm:pt>
    <dgm:pt modelId="{995D86A0-E2AD-4CAC-9B49-2056F5C4FEF0}" type="parTrans" cxnId="{3DAF04B4-BEFF-49B1-988D-AD32DE46098A}">
      <dgm:prSet/>
      <dgm:spPr/>
      <dgm:t>
        <a:bodyPr/>
        <a:lstStyle/>
        <a:p>
          <a:endParaRPr lang="tr-TR"/>
        </a:p>
      </dgm:t>
    </dgm:pt>
    <dgm:pt modelId="{64F5470D-50F0-4C16-B8D0-4409D08B47E5}" type="sibTrans" cxnId="{3DAF04B4-BEFF-49B1-988D-AD32DE46098A}">
      <dgm:prSet/>
      <dgm:spPr/>
      <dgm:t>
        <a:bodyPr/>
        <a:lstStyle/>
        <a:p>
          <a:endParaRPr lang="tr-TR"/>
        </a:p>
      </dgm:t>
    </dgm:pt>
    <dgm:pt modelId="{6B646F78-E622-45FB-98CD-FFD907BA8471}">
      <dgm:prSet/>
      <dgm:spPr>
        <a:solidFill>
          <a:schemeClr val="tx1"/>
        </a:solidFill>
      </dgm:spPr>
      <dgm:t>
        <a:bodyPr/>
        <a:lstStyle/>
        <a:p>
          <a:r>
            <a:rPr lang="tr-TR"/>
            <a:t>TOBB, Kredi Garanti Fonu'nun (KGF) teminat desteği ile Ziraat Bankası ve Denizbank ile anlaştı. </a:t>
          </a:r>
        </a:p>
      </dgm:t>
    </dgm:pt>
    <dgm:pt modelId="{D9BC9002-D607-465A-AEFC-B818C871E3F5}" type="parTrans" cxnId="{2E56AE46-B35A-4990-BF3D-D1E26EF20260}">
      <dgm:prSet/>
      <dgm:spPr/>
      <dgm:t>
        <a:bodyPr/>
        <a:lstStyle/>
        <a:p>
          <a:endParaRPr lang="tr-TR"/>
        </a:p>
      </dgm:t>
    </dgm:pt>
    <dgm:pt modelId="{79BCF104-5A7E-4C5E-8EAB-53D5DF766C7C}" type="sibTrans" cxnId="{2E56AE46-B35A-4990-BF3D-D1E26EF20260}">
      <dgm:prSet/>
      <dgm:spPr/>
      <dgm:t>
        <a:bodyPr/>
        <a:lstStyle/>
        <a:p>
          <a:endParaRPr lang="tr-TR"/>
        </a:p>
      </dgm:t>
    </dgm:pt>
    <dgm:pt modelId="{E69C4825-9F0F-4FBE-BF82-38A911F3B169}">
      <dgm:prSet/>
      <dgm:spPr>
        <a:solidFill>
          <a:schemeClr val="tx1"/>
        </a:solidFill>
      </dgm:spPr>
      <dgm:t>
        <a:bodyPr/>
        <a:lstStyle/>
        <a:p>
          <a:r>
            <a:rPr lang="tr-TR"/>
            <a:t>TOBB üyesi KOBİ'ler yıllık yüzde</a:t>
          </a:r>
          <a:r>
            <a:rPr lang="tr-TR" b="1"/>
            <a:t> 9,90 </a:t>
          </a:r>
          <a:r>
            <a:rPr lang="tr-TR" b="0"/>
            <a:t>(aylık yüzde </a:t>
          </a:r>
          <a:r>
            <a:rPr lang="tr-TR" b="1"/>
            <a:t>0,825</a:t>
          </a:r>
          <a:r>
            <a:rPr lang="tr-TR" b="0"/>
            <a:t>)</a:t>
          </a:r>
          <a:r>
            <a:rPr lang="tr-TR" b="1"/>
            <a:t> </a:t>
          </a:r>
          <a:r>
            <a:rPr lang="tr-TR"/>
            <a:t>faiz oranı ile </a:t>
          </a:r>
          <a:r>
            <a:rPr lang="tr-TR" b="1"/>
            <a:t>12 </a:t>
          </a:r>
          <a:r>
            <a:rPr lang="tr-TR"/>
            <a:t>ay (eşit taksitli) vadeli TOBB Nefes Kredisi'nden yararlanabilecek.</a:t>
          </a:r>
        </a:p>
      </dgm:t>
    </dgm:pt>
    <dgm:pt modelId="{19AF92D3-CF50-4F16-8993-78050FDC0464}" type="parTrans" cxnId="{9ECE899A-5392-4F9B-9CD0-1FF8BA8D1DF9}">
      <dgm:prSet/>
      <dgm:spPr/>
      <dgm:t>
        <a:bodyPr/>
        <a:lstStyle/>
        <a:p>
          <a:endParaRPr lang="tr-TR"/>
        </a:p>
      </dgm:t>
    </dgm:pt>
    <dgm:pt modelId="{5383EB9B-5063-4823-A733-D868E12A383D}" type="sibTrans" cxnId="{9ECE899A-5392-4F9B-9CD0-1FF8BA8D1DF9}">
      <dgm:prSet/>
      <dgm:spPr/>
      <dgm:t>
        <a:bodyPr/>
        <a:lstStyle/>
        <a:p>
          <a:endParaRPr lang="tr-TR"/>
        </a:p>
      </dgm:t>
    </dgm:pt>
    <dgm:pt modelId="{CED03A9D-1C7D-4575-9A4B-C33DC727D21E}">
      <dgm:prSet/>
      <dgm:spPr>
        <a:solidFill>
          <a:schemeClr val="tx1"/>
        </a:solidFill>
      </dgm:spPr>
      <dgm:t>
        <a:bodyPr/>
        <a:lstStyle/>
        <a:p>
          <a:r>
            <a:rPr lang="tr-TR"/>
            <a:t>TOBB Nefes Kredisi'nde KOBİ'lere KGF yüzde 85 oranında kefalet sağlayacak. </a:t>
          </a:r>
        </a:p>
      </dgm:t>
    </dgm:pt>
    <dgm:pt modelId="{ACA3137C-F7FB-4FC2-A7B2-1523F16F136D}" type="parTrans" cxnId="{A8219B88-2D0B-472F-AE4C-22F17D7815ED}">
      <dgm:prSet/>
      <dgm:spPr/>
      <dgm:t>
        <a:bodyPr/>
        <a:lstStyle/>
        <a:p>
          <a:endParaRPr lang="tr-TR"/>
        </a:p>
      </dgm:t>
    </dgm:pt>
    <dgm:pt modelId="{A29D1546-9B5E-461D-B6BD-E8FB1F2B2406}" type="sibTrans" cxnId="{A8219B88-2D0B-472F-AE4C-22F17D7815ED}">
      <dgm:prSet/>
      <dgm:spPr/>
      <dgm:t>
        <a:bodyPr/>
        <a:lstStyle/>
        <a:p>
          <a:endParaRPr lang="tr-TR"/>
        </a:p>
      </dgm:t>
    </dgm:pt>
    <dgm:pt modelId="{45965001-F928-4B44-8D98-A60F6CE7E836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tr-TR" sz="3600" b="1">
              <a:solidFill>
                <a:srgbClr val="FF0000"/>
              </a:solidFill>
            </a:rPr>
            <a:t>TOBB Nefes Kredisi Nedir?</a:t>
          </a:r>
        </a:p>
      </dgm:t>
    </dgm:pt>
    <dgm:pt modelId="{91F4A897-CC15-4CA1-90F9-05E19C1ABA98}" type="parTrans" cxnId="{DE70FD44-ADFB-43A9-A83B-32F66038456D}">
      <dgm:prSet/>
      <dgm:spPr/>
      <dgm:t>
        <a:bodyPr/>
        <a:lstStyle/>
        <a:p>
          <a:endParaRPr lang="tr-TR"/>
        </a:p>
      </dgm:t>
    </dgm:pt>
    <dgm:pt modelId="{ABCD6D8B-53D6-43AA-8581-6E7C6122C1EF}" type="sibTrans" cxnId="{DE70FD44-ADFB-43A9-A83B-32F66038456D}">
      <dgm:prSet/>
      <dgm:spPr/>
      <dgm:t>
        <a:bodyPr/>
        <a:lstStyle/>
        <a:p>
          <a:endParaRPr lang="tr-TR"/>
        </a:p>
      </dgm:t>
    </dgm:pt>
    <dgm:pt modelId="{BD2FB74C-F4C2-4177-AFD2-CBC23C50C351}">
      <dgm:prSet/>
      <dgm:spPr>
        <a:solidFill>
          <a:schemeClr val="tx1"/>
        </a:solidFill>
      </dgm:spPr>
      <dgm:t>
        <a:bodyPr/>
        <a:lstStyle/>
        <a:p>
          <a:r>
            <a:rPr lang="tr-TR"/>
            <a:t>Yüksek ticari kredi faizleri, KOBİ'ler üzerinde baskı oluşturuyordu.</a:t>
          </a:r>
        </a:p>
      </dgm:t>
    </dgm:pt>
    <dgm:pt modelId="{AD778BE5-76DC-4963-AB8F-7369DE4946B2}" type="parTrans" cxnId="{AF05C74D-35F9-4CE6-90B8-9963499AA5F7}">
      <dgm:prSet/>
      <dgm:spPr/>
      <dgm:t>
        <a:bodyPr/>
        <a:lstStyle/>
        <a:p>
          <a:endParaRPr lang="tr-TR"/>
        </a:p>
      </dgm:t>
    </dgm:pt>
    <dgm:pt modelId="{D0336891-BBA0-4C55-BD65-BBDA32032745}" type="sibTrans" cxnId="{AF05C74D-35F9-4CE6-90B8-9963499AA5F7}">
      <dgm:prSet/>
      <dgm:spPr/>
      <dgm:t>
        <a:bodyPr/>
        <a:lstStyle/>
        <a:p>
          <a:endParaRPr lang="tr-TR"/>
        </a:p>
      </dgm:t>
    </dgm:pt>
    <dgm:pt modelId="{36D41DFA-1C26-425A-947A-35A9EB9FCF33}" type="pres">
      <dgm:prSet presAssocID="{4ED98EC8-5A37-4177-9D47-FC7D6954D4A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BB66AF7A-3AE2-4997-A283-178B37C60BB7}" type="pres">
      <dgm:prSet presAssocID="{45965001-F928-4B44-8D98-A60F6CE7E836}" presName="parentText" presStyleLbl="node1" presStyleIdx="0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8D69A2F-CD58-4EFA-B539-47EC4F8058B0}" type="pres">
      <dgm:prSet presAssocID="{ABCD6D8B-53D6-43AA-8581-6E7C6122C1EF}" presName="spacer" presStyleCnt="0"/>
      <dgm:spPr/>
    </dgm:pt>
    <dgm:pt modelId="{A3567214-5AB0-4EF5-9C79-48979A0D20A9}" type="pres">
      <dgm:prSet presAssocID="{EBD20031-98B4-4FAF-BC40-498954EF8877}" presName="parentText" presStyleLbl="node1" presStyleIdx="1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8D39203-B6F5-4E58-993C-8A6BC90140A3}" type="pres">
      <dgm:prSet presAssocID="{63F0911B-8024-4099-94CC-E5BDD7FCF627}" presName="spacer" presStyleCnt="0"/>
      <dgm:spPr/>
    </dgm:pt>
    <dgm:pt modelId="{F1775052-32E2-494D-813E-DF225A9E49D6}" type="pres">
      <dgm:prSet presAssocID="{BD2FB74C-F4C2-4177-AFD2-CBC23C50C351}" presName="parentText" presStyleLbl="node1" presStyleIdx="2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9B93597-47AA-404A-B286-C2A7F321629D}" type="pres">
      <dgm:prSet presAssocID="{D0336891-BBA0-4C55-BD65-BBDA32032745}" presName="spacer" presStyleCnt="0"/>
      <dgm:spPr/>
    </dgm:pt>
    <dgm:pt modelId="{D6F93A1D-4889-4CD3-BA2F-4A17E508F858}" type="pres">
      <dgm:prSet presAssocID="{8A96FE35-D1FE-4C11-9877-5DB550313125}" presName="parentText" presStyleLbl="node1" presStyleIdx="3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B17ADC7-39C9-45B1-9965-33194DEEFDBA}" type="pres">
      <dgm:prSet presAssocID="{64F5470D-50F0-4C16-B8D0-4409D08B47E5}" presName="spacer" presStyleCnt="0"/>
      <dgm:spPr/>
    </dgm:pt>
    <dgm:pt modelId="{EA17AF1C-321C-4302-A48E-A1072A9B2BF6}" type="pres">
      <dgm:prSet presAssocID="{6B646F78-E622-45FB-98CD-FFD907BA8471}" presName="parentText" presStyleLbl="node1" presStyleIdx="4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F2293AE-079B-4CC2-83E1-D069CB7EB10E}" type="pres">
      <dgm:prSet presAssocID="{79BCF104-5A7E-4C5E-8EAB-53D5DF766C7C}" presName="spacer" presStyleCnt="0"/>
      <dgm:spPr/>
    </dgm:pt>
    <dgm:pt modelId="{F6166B5E-D2F1-456B-9DA5-DBB64A9371BC}" type="pres">
      <dgm:prSet presAssocID="{E69C4825-9F0F-4FBE-BF82-38A911F3B169}" presName="parentText" presStyleLbl="node1" presStyleIdx="5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FE0740F-69A4-47F3-AD0A-EBCB018BC518}" type="pres">
      <dgm:prSet presAssocID="{5383EB9B-5063-4823-A733-D868E12A383D}" presName="spacer" presStyleCnt="0"/>
      <dgm:spPr/>
    </dgm:pt>
    <dgm:pt modelId="{B051990E-6288-43BF-BB29-C55AA83D5697}" type="pres">
      <dgm:prSet presAssocID="{CED03A9D-1C7D-4575-9A4B-C33DC727D21E}" presName="parentText" presStyleLbl="node1" presStyleIdx="6" presStyleCnt="7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DAF04B4-BEFF-49B1-988D-AD32DE46098A}" srcId="{4ED98EC8-5A37-4177-9D47-FC7D6954D4A5}" destId="{8A96FE35-D1FE-4C11-9877-5DB550313125}" srcOrd="3" destOrd="0" parTransId="{995D86A0-E2AD-4CAC-9B49-2056F5C4FEF0}" sibTransId="{64F5470D-50F0-4C16-B8D0-4409D08B47E5}"/>
    <dgm:cxn modelId="{DFA77C63-2AB1-4844-9D03-89BF87269447}" type="presOf" srcId="{CED03A9D-1C7D-4575-9A4B-C33DC727D21E}" destId="{B051990E-6288-43BF-BB29-C55AA83D5697}" srcOrd="0" destOrd="0" presId="urn:microsoft.com/office/officeart/2005/8/layout/vList2"/>
    <dgm:cxn modelId="{94B40768-CFD3-474F-B26A-7C6040644599}" type="presOf" srcId="{E69C4825-9F0F-4FBE-BF82-38A911F3B169}" destId="{F6166B5E-D2F1-456B-9DA5-DBB64A9371BC}" srcOrd="0" destOrd="0" presId="urn:microsoft.com/office/officeart/2005/8/layout/vList2"/>
    <dgm:cxn modelId="{9575BC1E-DF8D-42E8-BFA9-96197EC696D3}" type="presOf" srcId="{4ED98EC8-5A37-4177-9D47-FC7D6954D4A5}" destId="{36D41DFA-1C26-425A-947A-35A9EB9FCF33}" srcOrd="0" destOrd="0" presId="urn:microsoft.com/office/officeart/2005/8/layout/vList2"/>
    <dgm:cxn modelId="{122FA9D9-5536-4B45-9555-BB268D4167DB}" type="presOf" srcId="{45965001-F928-4B44-8D98-A60F6CE7E836}" destId="{BB66AF7A-3AE2-4997-A283-178B37C60BB7}" srcOrd="0" destOrd="0" presId="urn:microsoft.com/office/officeart/2005/8/layout/vList2"/>
    <dgm:cxn modelId="{DE70FD44-ADFB-43A9-A83B-32F66038456D}" srcId="{4ED98EC8-5A37-4177-9D47-FC7D6954D4A5}" destId="{45965001-F928-4B44-8D98-A60F6CE7E836}" srcOrd="0" destOrd="0" parTransId="{91F4A897-CC15-4CA1-90F9-05E19C1ABA98}" sibTransId="{ABCD6D8B-53D6-43AA-8581-6E7C6122C1EF}"/>
    <dgm:cxn modelId="{A8219B88-2D0B-472F-AE4C-22F17D7815ED}" srcId="{4ED98EC8-5A37-4177-9D47-FC7D6954D4A5}" destId="{CED03A9D-1C7D-4575-9A4B-C33DC727D21E}" srcOrd="6" destOrd="0" parTransId="{ACA3137C-F7FB-4FC2-A7B2-1523F16F136D}" sibTransId="{A29D1546-9B5E-461D-B6BD-E8FB1F2B2406}"/>
    <dgm:cxn modelId="{9ECE899A-5392-4F9B-9CD0-1FF8BA8D1DF9}" srcId="{4ED98EC8-5A37-4177-9D47-FC7D6954D4A5}" destId="{E69C4825-9F0F-4FBE-BF82-38A911F3B169}" srcOrd="5" destOrd="0" parTransId="{19AF92D3-CF50-4F16-8993-78050FDC0464}" sibTransId="{5383EB9B-5063-4823-A733-D868E12A383D}"/>
    <dgm:cxn modelId="{D721C790-E202-413C-ACCE-A44D05F49029}" type="presOf" srcId="{EBD20031-98B4-4FAF-BC40-498954EF8877}" destId="{A3567214-5AB0-4EF5-9C79-48979A0D20A9}" srcOrd="0" destOrd="0" presId="urn:microsoft.com/office/officeart/2005/8/layout/vList2"/>
    <dgm:cxn modelId="{0AA43596-8E81-483B-9BC1-334963C27B7F}" type="presOf" srcId="{BD2FB74C-F4C2-4177-AFD2-CBC23C50C351}" destId="{F1775052-32E2-494D-813E-DF225A9E49D6}" srcOrd="0" destOrd="0" presId="urn:microsoft.com/office/officeart/2005/8/layout/vList2"/>
    <dgm:cxn modelId="{BA25EBC0-F8F8-488C-9511-93BC7E99F974}" srcId="{4ED98EC8-5A37-4177-9D47-FC7D6954D4A5}" destId="{EBD20031-98B4-4FAF-BC40-498954EF8877}" srcOrd="1" destOrd="0" parTransId="{6BB93415-E8A4-4AAF-80DB-5C263DB37F32}" sibTransId="{63F0911B-8024-4099-94CC-E5BDD7FCF627}"/>
    <dgm:cxn modelId="{2E56AE46-B35A-4990-BF3D-D1E26EF20260}" srcId="{4ED98EC8-5A37-4177-9D47-FC7D6954D4A5}" destId="{6B646F78-E622-45FB-98CD-FFD907BA8471}" srcOrd="4" destOrd="0" parTransId="{D9BC9002-D607-465A-AEFC-B818C871E3F5}" sibTransId="{79BCF104-5A7E-4C5E-8EAB-53D5DF766C7C}"/>
    <dgm:cxn modelId="{44906D67-6434-4FD6-B7B0-21BE05975511}" type="presOf" srcId="{6B646F78-E622-45FB-98CD-FFD907BA8471}" destId="{EA17AF1C-321C-4302-A48E-A1072A9B2BF6}" srcOrd="0" destOrd="0" presId="urn:microsoft.com/office/officeart/2005/8/layout/vList2"/>
    <dgm:cxn modelId="{AE5E92FA-7E19-4236-9076-0E9FEF67865C}" type="presOf" srcId="{8A96FE35-D1FE-4C11-9877-5DB550313125}" destId="{D6F93A1D-4889-4CD3-BA2F-4A17E508F858}" srcOrd="0" destOrd="0" presId="urn:microsoft.com/office/officeart/2005/8/layout/vList2"/>
    <dgm:cxn modelId="{AF05C74D-35F9-4CE6-90B8-9963499AA5F7}" srcId="{4ED98EC8-5A37-4177-9D47-FC7D6954D4A5}" destId="{BD2FB74C-F4C2-4177-AFD2-CBC23C50C351}" srcOrd="2" destOrd="0" parTransId="{AD778BE5-76DC-4963-AB8F-7369DE4946B2}" sibTransId="{D0336891-BBA0-4C55-BD65-BBDA32032745}"/>
    <dgm:cxn modelId="{8C2ECC21-7ECD-4D75-88FE-FA622B6853ED}" type="presParOf" srcId="{36D41DFA-1C26-425A-947A-35A9EB9FCF33}" destId="{BB66AF7A-3AE2-4997-A283-178B37C60BB7}" srcOrd="0" destOrd="0" presId="urn:microsoft.com/office/officeart/2005/8/layout/vList2"/>
    <dgm:cxn modelId="{6EE08C59-9DE1-4942-833B-2FBCF17C4C69}" type="presParOf" srcId="{36D41DFA-1C26-425A-947A-35A9EB9FCF33}" destId="{58D69A2F-CD58-4EFA-B539-47EC4F8058B0}" srcOrd="1" destOrd="0" presId="urn:microsoft.com/office/officeart/2005/8/layout/vList2"/>
    <dgm:cxn modelId="{26F731BA-C560-4BC6-841C-64B006D85964}" type="presParOf" srcId="{36D41DFA-1C26-425A-947A-35A9EB9FCF33}" destId="{A3567214-5AB0-4EF5-9C79-48979A0D20A9}" srcOrd="2" destOrd="0" presId="urn:microsoft.com/office/officeart/2005/8/layout/vList2"/>
    <dgm:cxn modelId="{C34E8408-58D8-4D95-B52B-58661F8FE625}" type="presParOf" srcId="{36D41DFA-1C26-425A-947A-35A9EB9FCF33}" destId="{28D39203-B6F5-4E58-993C-8A6BC90140A3}" srcOrd="3" destOrd="0" presId="urn:microsoft.com/office/officeart/2005/8/layout/vList2"/>
    <dgm:cxn modelId="{40B84130-9D3B-4A07-842A-5A6B6B836C5F}" type="presParOf" srcId="{36D41DFA-1C26-425A-947A-35A9EB9FCF33}" destId="{F1775052-32E2-494D-813E-DF225A9E49D6}" srcOrd="4" destOrd="0" presId="urn:microsoft.com/office/officeart/2005/8/layout/vList2"/>
    <dgm:cxn modelId="{89D716C9-FD66-4397-A8BC-31F6C1E38E12}" type="presParOf" srcId="{36D41DFA-1C26-425A-947A-35A9EB9FCF33}" destId="{69B93597-47AA-404A-B286-C2A7F321629D}" srcOrd="5" destOrd="0" presId="urn:microsoft.com/office/officeart/2005/8/layout/vList2"/>
    <dgm:cxn modelId="{DBC7BF76-A7D0-4256-A22E-1332C7DD81F4}" type="presParOf" srcId="{36D41DFA-1C26-425A-947A-35A9EB9FCF33}" destId="{D6F93A1D-4889-4CD3-BA2F-4A17E508F858}" srcOrd="6" destOrd="0" presId="urn:microsoft.com/office/officeart/2005/8/layout/vList2"/>
    <dgm:cxn modelId="{D9EA5497-41CF-40BC-88F8-BCEB1BCAEBA4}" type="presParOf" srcId="{36D41DFA-1C26-425A-947A-35A9EB9FCF33}" destId="{5B17ADC7-39C9-45B1-9965-33194DEEFDBA}" srcOrd="7" destOrd="0" presId="urn:microsoft.com/office/officeart/2005/8/layout/vList2"/>
    <dgm:cxn modelId="{2434CA4D-F62B-4D36-8A2D-63009762CD9D}" type="presParOf" srcId="{36D41DFA-1C26-425A-947A-35A9EB9FCF33}" destId="{EA17AF1C-321C-4302-A48E-A1072A9B2BF6}" srcOrd="8" destOrd="0" presId="urn:microsoft.com/office/officeart/2005/8/layout/vList2"/>
    <dgm:cxn modelId="{938FCC40-A26E-4CE6-A928-0EA6FDDA7943}" type="presParOf" srcId="{36D41DFA-1C26-425A-947A-35A9EB9FCF33}" destId="{DF2293AE-079B-4CC2-83E1-D069CB7EB10E}" srcOrd="9" destOrd="0" presId="urn:microsoft.com/office/officeart/2005/8/layout/vList2"/>
    <dgm:cxn modelId="{1A20D6E2-4F4B-4FDF-B0E8-CC8050C6FF51}" type="presParOf" srcId="{36D41DFA-1C26-425A-947A-35A9EB9FCF33}" destId="{F6166B5E-D2F1-456B-9DA5-DBB64A9371BC}" srcOrd="10" destOrd="0" presId="urn:microsoft.com/office/officeart/2005/8/layout/vList2"/>
    <dgm:cxn modelId="{18A686A4-3161-4EC4-98A3-3E1471F77DB6}" type="presParOf" srcId="{36D41DFA-1C26-425A-947A-35A9EB9FCF33}" destId="{4FE0740F-69A4-47F3-AD0A-EBCB018BC518}" srcOrd="11" destOrd="0" presId="urn:microsoft.com/office/officeart/2005/8/layout/vList2"/>
    <dgm:cxn modelId="{3B23419F-3F60-47CB-9B65-4C5BC9E97553}" type="presParOf" srcId="{36D41DFA-1C26-425A-947A-35A9EB9FCF33}" destId="{B051990E-6288-43BF-BB29-C55AA83D5697}" srcOrd="12" destOrd="0" presId="urn:microsoft.com/office/officeart/2005/8/layout/vList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ED98EC8-5A37-4177-9D47-FC7D6954D4A5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BD20031-98B4-4FAF-BC40-498954EF8877}">
      <dgm:prSet phldrT="[Metin]"/>
      <dgm:spPr>
        <a:solidFill>
          <a:schemeClr val="tx1"/>
        </a:solidFill>
      </dgm:spPr>
      <dgm:t>
        <a:bodyPr/>
        <a:lstStyle/>
        <a:p>
          <a:r>
            <a:rPr lang="tr-TR"/>
            <a:t>TOBB üyesi KOBİ, üye olduğu Oda-Borsa'ya giderek "TOBB Nefes Kredisi Başvurusu" için faaliyet belgesi isteyecek.</a:t>
          </a:r>
        </a:p>
      </dgm:t>
    </dgm:pt>
    <dgm:pt modelId="{6BB93415-E8A4-4AAF-80DB-5C263DB37F32}" type="parTrans" cxnId="{BA25EBC0-F8F8-488C-9511-93BC7E99F974}">
      <dgm:prSet/>
      <dgm:spPr/>
      <dgm:t>
        <a:bodyPr/>
        <a:lstStyle/>
        <a:p>
          <a:endParaRPr lang="tr-TR"/>
        </a:p>
      </dgm:t>
    </dgm:pt>
    <dgm:pt modelId="{63F0911B-8024-4099-94CC-E5BDD7FCF627}" type="sibTrans" cxnId="{BA25EBC0-F8F8-488C-9511-93BC7E99F974}">
      <dgm:prSet/>
      <dgm:spPr/>
      <dgm:t>
        <a:bodyPr/>
        <a:lstStyle/>
        <a:p>
          <a:endParaRPr lang="tr-TR"/>
        </a:p>
      </dgm:t>
    </dgm:pt>
    <dgm:pt modelId="{8A96FE35-D1FE-4C11-9877-5DB550313125}">
      <dgm:prSet phldrT="[Metin]"/>
      <dgm:spPr>
        <a:solidFill>
          <a:schemeClr val="tx1"/>
        </a:solidFill>
      </dgm:spPr>
      <dgm:t>
        <a:bodyPr/>
        <a:lstStyle/>
        <a:p>
          <a:r>
            <a:rPr lang="tr-TR"/>
            <a:t>KOBİ, Oda-Borsadan aldığı faaliyet belgesi ile Ziraat Bankası ya da Denizbank Şubelerine TOBB Nefes Kredisi Başvurusu yapacak.</a:t>
          </a:r>
        </a:p>
      </dgm:t>
    </dgm:pt>
    <dgm:pt modelId="{995D86A0-E2AD-4CAC-9B49-2056F5C4FEF0}" type="parTrans" cxnId="{3DAF04B4-BEFF-49B1-988D-AD32DE46098A}">
      <dgm:prSet/>
      <dgm:spPr/>
      <dgm:t>
        <a:bodyPr/>
        <a:lstStyle/>
        <a:p>
          <a:endParaRPr lang="tr-TR"/>
        </a:p>
      </dgm:t>
    </dgm:pt>
    <dgm:pt modelId="{64F5470D-50F0-4C16-B8D0-4409D08B47E5}" type="sibTrans" cxnId="{3DAF04B4-BEFF-49B1-988D-AD32DE46098A}">
      <dgm:prSet/>
      <dgm:spPr/>
      <dgm:t>
        <a:bodyPr/>
        <a:lstStyle/>
        <a:p>
          <a:endParaRPr lang="tr-TR"/>
        </a:p>
      </dgm:t>
    </dgm:pt>
    <dgm:pt modelId="{6B646F78-E622-45FB-98CD-FFD907BA8471}">
      <dgm:prSet/>
      <dgm:spPr>
        <a:solidFill>
          <a:schemeClr val="tx1"/>
        </a:solidFill>
      </dgm:spPr>
      <dgm:t>
        <a:bodyPr/>
        <a:lstStyle/>
        <a:p>
          <a:r>
            <a:rPr lang="tr-TR"/>
            <a:t>Ziraat Bankası ya da Denizbank, KOBİ'nin TOBB Nefes Kredisi başvurusunu alacak. </a:t>
          </a:r>
        </a:p>
      </dgm:t>
    </dgm:pt>
    <dgm:pt modelId="{D9BC9002-D607-465A-AEFC-B818C871E3F5}" type="parTrans" cxnId="{2E56AE46-B35A-4990-BF3D-D1E26EF20260}">
      <dgm:prSet/>
      <dgm:spPr/>
      <dgm:t>
        <a:bodyPr/>
        <a:lstStyle/>
        <a:p>
          <a:endParaRPr lang="tr-TR"/>
        </a:p>
      </dgm:t>
    </dgm:pt>
    <dgm:pt modelId="{79BCF104-5A7E-4C5E-8EAB-53D5DF766C7C}" type="sibTrans" cxnId="{2E56AE46-B35A-4990-BF3D-D1E26EF20260}">
      <dgm:prSet/>
      <dgm:spPr/>
      <dgm:t>
        <a:bodyPr/>
        <a:lstStyle/>
        <a:p>
          <a:endParaRPr lang="tr-TR"/>
        </a:p>
      </dgm:t>
    </dgm:pt>
    <dgm:pt modelId="{E69C4825-9F0F-4FBE-BF82-38A911F3B169}">
      <dgm:prSet/>
      <dgm:spPr>
        <a:solidFill>
          <a:schemeClr val="tx1"/>
        </a:solidFill>
      </dgm:spPr>
      <dgm:t>
        <a:bodyPr/>
        <a:lstStyle/>
        <a:p>
          <a:r>
            <a:rPr lang="tr-TR"/>
            <a:t>Değerlendirme süreci olumlu sonuçlanırsa; bankalar, KOBİ'ye TOBB Nefes Kredisi kullandıracak.</a:t>
          </a:r>
        </a:p>
      </dgm:t>
    </dgm:pt>
    <dgm:pt modelId="{19AF92D3-CF50-4F16-8993-78050FDC0464}" type="parTrans" cxnId="{9ECE899A-5392-4F9B-9CD0-1FF8BA8D1DF9}">
      <dgm:prSet/>
      <dgm:spPr/>
      <dgm:t>
        <a:bodyPr/>
        <a:lstStyle/>
        <a:p>
          <a:endParaRPr lang="tr-TR"/>
        </a:p>
      </dgm:t>
    </dgm:pt>
    <dgm:pt modelId="{5383EB9B-5063-4823-A733-D868E12A383D}" type="sibTrans" cxnId="{9ECE899A-5392-4F9B-9CD0-1FF8BA8D1DF9}">
      <dgm:prSet/>
      <dgm:spPr/>
      <dgm:t>
        <a:bodyPr/>
        <a:lstStyle/>
        <a:p>
          <a:endParaRPr lang="tr-TR"/>
        </a:p>
      </dgm:t>
    </dgm:pt>
    <dgm:pt modelId="{19F640F5-F9DD-44B7-A70E-6E045632D74C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tr-TR" sz="2800" b="1">
              <a:solidFill>
                <a:srgbClr val="FF0000"/>
              </a:solidFill>
            </a:rPr>
            <a:t>TOBB Nefes Kredisi'ne nasıl başvurulacak?</a:t>
          </a:r>
        </a:p>
      </dgm:t>
    </dgm:pt>
    <dgm:pt modelId="{9C168529-2574-41CA-BA24-913119B513C7}" type="parTrans" cxnId="{8DCD3A6C-577B-4939-8BB4-704231386363}">
      <dgm:prSet/>
      <dgm:spPr/>
      <dgm:t>
        <a:bodyPr/>
        <a:lstStyle/>
        <a:p>
          <a:endParaRPr lang="tr-TR"/>
        </a:p>
      </dgm:t>
    </dgm:pt>
    <dgm:pt modelId="{EF42517D-553C-40AA-A36D-A3339AC5114A}" type="sibTrans" cxnId="{8DCD3A6C-577B-4939-8BB4-704231386363}">
      <dgm:prSet/>
      <dgm:spPr/>
      <dgm:t>
        <a:bodyPr/>
        <a:lstStyle/>
        <a:p>
          <a:endParaRPr lang="tr-TR"/>
        </a:p>
      </dgm:t>
    </dgm:pt>
    <dgm:pt modelId="{77722804-2E5E-4EBE-9167-E1AC27C22A90}">
      <dgm:prSet/>
      <dgm:spPr>
        <a:solidFill>
          <a:schemeClr val="tx1"/>
        </a:solidFill>
      </dgm:spPr>
      <dgm:t>
        <a:bodyPr/>
        <a:lstStyle/>
        <a:p>
          <a:r>
            <a:rPr lang="tr-TR"/>
            <a:t>Bankalar ve KGF, KOBİ'nin krediye uygunluğu değerlendirecek.</a:t>
          </a:r>
        </a:p>
      </dgm:t>
    </dgm:pt>
    <dgm:pt modelId="{605AAA2D-6CDE-407D-87B3-72A5D029117C}" type="parTrans" cxnId="{4DB3DA81-7732-4EE6-A4A1-F397079B2BFA}">
      <dgm:prSet/>
      <dgm:spPr/>
      <dgm:t>
        <a:bodyPr/>
        <a:lstStyle/>
        <a:p>
          <a:endParaRPr lang="tr-TR"/>
        </a:p>
      </dgm:t>
    </dgm:pt>
    <dgm:pt modelId="{EBD94F30-3358-4832-B3AF-0EB563E0C98B}" type="sibTrans" cxnId="{4DB3DA81-7732-4EE6-A4A1-F397079B2BFA}">
      <dgm:prSet/>
      <dgm:spPr/>
      <dgm:t>
        <a:bodyPr/>
        <a:lstStyle/>
        <a:p>
          <a:endParaRPr lang="tr-TR"/>
        </a:p>
      </dgm:t>
    </dgm:pt>
    <dgm:pt modelId="{36D41DFA-1C26-425A-947A-35A9EB9FCF33}" type="pres">
      <dgm:prSet presAssocID="{4ED98EC8-5A37-4177-9D47-FC7D6954D4A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B7A15A25-433D-4B1A-BA46-DCDF2CCE2805}" type="pres">
      <dgm:prSet presAssocID="{19F640F5-F9DD-44B7-A70E-6E045632D74C}" presName="parentText" presStyleLbl="node1" presStyleIdx="0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212AEA-D4EE-4886-B896-8F105DE0C791}" type="pres">
      <dgm:prSet presAssocID="{EF42517D-553C-40AA-A36D-A3339AC5114A}" presName="spacer" presStyleCnt="0"/>
      <dgm:spPr/>
    </dgm:pt>
    <dgm:pt modelId="{A3567214-5AB0-4EF5-9C79-48979A0D20A9}" type="pres">
      <dgm:prSet presAssocID="{EBD20031-98B4-4FAF-BC40-498954EF8877}" presName="parentText" presStyleLbl="node1" presStyleIdx="1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8D39203-B6F5-4E58-993C-8A6BC90140A3}" type="pres">
      <dgm:prSet presAssocID="{63F0911B-8024-4099-94CC-E5BDD7FCF627}" presName="spacer" presStyleCnt="0"/>
      <dgm:spPr/>
    </dgm:pt>
    <dgm:pt modelId="{D6F93A1D-4889-4CD3-BA2F-4A17E508F858}" type="pres">
      <dgm:prSet presAssocID="{8A96FE35-D1FE-4C11-9877-5DB550313125}" presName="parentText" presStyleLbl="node1" presStyleIdx="2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B17ADC7-39C9-45B1-9965-33194DEEFDBA}" type="pres">
      <dgm:prSet presAssocID="{64F5470D-50F0-4C16-B8D0-4409D08B47E5}" presName="spacer" presStyleCnt="0"/>
      <dgm:spPr/>
    </dgm:pt>
    <dgm:pt modelId="{EA17AF1C-321C-4302-A48E-A1072A9B2BF6}" type="pres">
      <dgm:prSet presAssocID="{6B646F78-E622-45FB-98CD-FFD907BA8471}" presName="parentText" presStyleLbl="node1" presStyleIdx="3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F2293AE-079B-4CC2-83E1-D069CB7EB10E}" type="pres">
      <dgm:prSet presAssocID="{79BCF104-5A7E-4C5E-8EAB-53D5DF766C7C}" presName="spacer" presStyleCnt="0"/>
      <dgm:spPr/>
    </dgm:pt>
    <dgm:pt modelId="{E8999F76-1B8A-4BF7-8FB8-33F620DD55C1}" type="pres">
      <dgm:prSet presAssocID="{77722804-2E5E-4EBE-9167-E1AC27C22A90}" presName="parentText" presStyleLbl="node1" presStyleIdx="4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F37F10FC-3ABF-4566-9BAC-F2D2B43780A1}" type="pres">
      <dgm:prSet presAssocID="{EBD94F30-3358-4832-B3AF-0EB563E0C98B}" presName="spacer" presStyleCnt="0"/>
      <dgm:spPr/>
    </dgm:pt>
    <dgm:pt modelId="{F6166B5E-D2F1-456B-9DA5-DBB64A9371BC}" type="pres">
      <dgm:prSet presAssocID="{E69C4825-9F0F-4FBE-BF82-38A911F3B169}" presName="parentText" presStyleLbl="node1" presStyleIdx="5" presStyleCnt="6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8DCD3A6C-577B-4939-8BB4-704231386363}" srcId="{4ED98EC8-5A37-4177-9D47-FC7D6954D4A5}" destId="{19F640F5-F9DD-44B7-A70E-6E045632D74C}" srcOrd="0" destOrd="0" parTransId="{9C168529-2574-41CA-BA24-913119B513C7}" sibTransId="{EF42517D-553C-40AA-A36D-A3339AC5114A}"/>
    <dgm:cxn modelId="{BF67715B-B179-4A0C-B963-4C0072B5D228}" type="presOf" srcId="{8A96FE35-D1FE-4C11-9877-5DB550313125}" destId="{D6F93A1D-4889-4CD3-BA2F-4A17E508F858}" srcOrd="0" destOrd="0" presId="urn:microsoft.com/office/officeart/2005/8/layout/vList2"/>
    <dgm:cxn modelId="{2E56AE46-B35A-4990-BF3D-D1E26EF20260}" srcId="{4ED98EC8-5A37-4177-9D47-FC7D6954D4A5}" destId="{6B646F78-E622-45FB-98CD-FFD907BA8471}" srcOrd="3" destOrd="0" parTransId="{D9BC9002-D607-465A-AEFC-B818C871E3F5}" sibTransId="{79BCF104-5A7E-4C5E-8EAB-53D5DF766C7C}"/>
    <dgm:cxn modelId="{0960F369-103F-4097-9E24-E7D020F122F6}" type="presOf" srcId="{E69C4825-9F0F-4FBE-BF82-38A911F3B169}" destId="{F6166B5E-D2F1-456B-9DA5-DBB64A9371BC}" srcOrd="0" destOrd="0" presId="urn:microsoft.com/office/officeart/2005/8/layout/vList2"/>
    <dgm:cxn modelId="{3DAF04B4-BEFF-49B1-988D-AD32DE46098A}" srcId="{4ED98EC8-5A37-4177-9D47-FC7D6954D4A5}" destId="{8A96FE35-D1FE-4C11-9877-5DB550313125}" srcOrd="2" destOrd="0" parTransId="{995D86A0-E2AD-4CAC-9B49-2056F5C4FEF0}" sibTransId="{64F5470D-50F0-4C16-B8D0-4409D08B47E5}"/>
    <dgm:cxn modelId="{4DB3DA81-7732-4EE6-A4A1-F397079B2BFA}" srcId="{4ED98EC8-5A37-4177-9D47-FC7D6954D4A5}" destId="{77722804-2E5E-4EBE-9167-E1AC27C22A90}" srcOrd="4" destOrd="0" parTransId="{605AAA2D-6CDE-407D-87B3-72A5D029117C}" sibTransId="{EBD94F30-3358-4832-B3AF-0EB563E0C98B}"/>
    <dgm:cxn modelId="{FA0D5965-539C-49A8-937B-040C07192B41}" type="presOf" srcId="{77722804-2E5E-4EBE-9167-E1AC27C22A90}" destId="{E8999F76-1B8A-4BF7-8FB8-33F620DD55C1}" srcOrd="0" destOrd="0" presId="urn:microsoft.com/office/officeart/2005/8/layout/vList2"/>
    <dgm:cxn modelId="{9ECE899A-5392-4F9B-9CD0-1FF8BA8D1DF9}" srcId="{4ED98EC8-5A37-4177-9D47-FC7D6954D4A5}" destId="{E69C4825-9F0F-4FBE-BF82-38A911F3B169}" srcOrd="5" destOrd="0" parTransId="{19AF92D3-CF50-4F16-8993-78050FDC0464}" sibTransId="{5383EB9B-5063-4823-A733-D868E12A383D}"/>
    <dgm:cxn modelId="{31DFFB61-A049-4904-BC83-C7F2985F9AC3}" type="presOf" srcId="{6B646F78-E622-45FB-98CD-FFD907BA8471}" destId="{EA17AF1C-321C-4302-A48E-A1072A9B2BF6}" srcOrd="0" destOrd="0" presId="urn:microsoft.com/office/officeart/2005/8/layout/vList2"/>
    <dgm:cxn modelId="{BA25EBC0-F8F8-488C-9511-93BC7E99F974}" srcId="{4ED98EC8-5A37-4177-9D47-FC7D6954D4A5}" destId="{EBD20031-98B4-4FAF-BC40-498954EF8877}" srcOrd="1" destOrd="0" parTransId="{6BB93415-E8A4-4AAF-80DB-5C263DB37F32}" sibTransId="{63F0911B-8024-4099-94CC-E5BDD7FCF627}"/>
    <dgm:cxn modelId="{AF38CE6D-28EE-4871-B4AA-56DE34163AD4}" type="presOf" srcId="{19F640F5-F9DD-44B7-A70E-6E045632D74C}" destId="{B7A15A25-433D-4B1A-BA46-DCDF2CCE2805}" srcOrd="0" destOrd="0" presId="urn:microsoft.com/office/officeart/2005/8/layout/vList2"/>
    <dgm:cxn modelId="{5043E5E5-30C5-4E3D-B63E-642947D6906A}" type="presOf" srcId="{4ED98EC8-5A37-4177-9D47-FC7D6954D4A5}" destId="{36D41DFA-1C26-425A-947A-35A9EB9FCF33}" srcOrd="0" destOrd="0" presId="urn:microsoft.com/office/officeart/2005/8/layout/vList2"/>
    <dgm:cxn modelId="{8589FB95-5F70-458B-9EC3-5E5F32C130F9}" type="presOf" srcId="{EBD20031-98B4-4FAF-BC40-498954EF8877}" destId="{A3567214-5AB0-4EF5-9C79-48979A0D20A9}" srcOrd="0" destOrd="0" presId="urn:microsoft.com/office/officeart/2005/8/layout/vList2"/>
    <dgm:cxn modelId="{C197683D-BBF7-4ABD-9C48-13A1F7AF529C}" type="presParOf" srcId="{36D41DFA-1C26-425A-947A-35A9EB9FCF33}" destId="{B7A15A25-433D-4B1A-BA46-DCDF2CCE2805}" srcOrd="0" destOrd="0" presId="urn:microsoft.com/office/officeart/2005/8/layout/vList2"/>
    <dgm:cxn modelId="{763C21FB-5B25-4EC1-A62C-701B16C58556}" type="presParOf" srcId="{36D41DFA-1C26-425A-947A-35A9EB9FCF33}" destId="{47212AEA-D4EE-4886-B896-8F105DE0C791}" srcOrd="1" destOrd="0" presId="urn:microsoft.com/office/officeart/2005/8/layout/vList2"/>
    <dgm:cxn modelId="{89197E9C-5C8D-4553-ACDF-E6B95DF8C723}" type="presParOf" srcId="{36D41DFA-1C26-425A-947A-35A9EB9FCF33}" destId="{A3567214-5AB0-4EF5-9C79-48979A0D20A9}" srcOrd="2" destOrd="0" presId="urn:microsoft.com/office/officeart/2005/8/layout/vList2"/>
    <dgm:cxn modelId="{39DB0A63-FE54-46DF-94B3-F682EC41137C}" type="presParOf" srcId="{36D41DFA-1C26-425A-947A-35A9EB9FCF33}" destId="{28D39203-B6F5-4E58-993C-8A6BC90140A3}" srcOrd="3" destOrd="0" presId="urn:microsoft.com/office/officeart/2005/8/layout/vList2"/>
    <dgm:cxn modelId="{D5B8763B-5E21-49D4-8318-C5A8A8CC65F8}" type="presParOf" srcId="{36D41DFA-1C26-425A-947A-35A9EB9FCF33}" destId="{D6F93A1D-4889-4CD3-BA2F-4A17E508F858}" srcOrd="4" destOrd="0" presId="urn:microsoft.com/office/officeart/2005/8/layout/vList2"/>
    <dgm:cxn modelId="{AD53D952-D01F-462C-932B-B6859239F589}" type="presParOf" srcId="{36D41DFA-1C26-425A-947A-35A9EB9FCF33}" destId="{5B17ADC7-39C9-45B1-9965-33194DEEFDBA}" srcOrd="5" destOrd="0" presId="urn:microsoft.com/office/officeart/2005/8/layout/vList2"/>
    <dgm:cxn modelId="{7393E0F2-586C-421D-A1D4-5B5A9E79F5AD}" type="presParOf" srcId="{36D41DFA-1C26-425A-947A-35A9EB9FCF33}" destId="{EA17AF1C-321C-4302-A48E-A1072A9B2BF6}" srcOrd="6" destOrd="0" presId="urn:microsoft.com/office/officeart/2005/8/layout/vList2"/>
    <dgm:cxn modelId="{F09C7D0E-98B2-4B3E-8966-108EBE79614F}" type="presParOf" srcId="{36D41DFA-1C26-425A-947A-35A9EB9FCF33}" destId="{DF2293AE-079B-4CC2-83E1-D069CB7EB10E}" srcOrd="7" destOrd="0" presId="urn:microsoft.com/office/officeart/2005/8/layout/vList2"/>
    <dgm:cxn modelId="{5D0C6081-9CCE-4440-966D-B79E26A44BC5}" type="presParOf" srcId="{36D41DFA-1C26-425A-947A-35A9EB9FCF33}" destId="{E8999F76-1B8A-4BF7-8FB8-33F620DD55C1}" srcOrd="8" destOrd="0" presId="urn:microsoft.com/office/officeart/2005/8/layout/vList2"/>
    <dgm:cxn modelId="{3E8C83C8-CCE7-4329-9D33-E94B95FF57DE}" type="presParOf" srcId="{36D41DFA-1C26-425A-947A-35A9EB9FCF33}" destId="{F37F10FC-3ABF-4566-9BAC-F2D2B43780A1}" srcOrd="9" destOrd="0" presId="urn:microsoft.com/office/officeart/2005/8/layout/vList2"/>
    <dgm:cxn modelId="{9DF79497-63BC-4A56-9BEB-45D62A935DA2}" type="presParOf" srcId="{36D41DFA-1C26-425A-947A-35A9EB9FCF33}" destId="{F6166B5E-D2F1-456B-9DA5-DBB64A9371BC}" srcOrd="10" destOrd="0" presId="urn:microsoft.com/office/officeart/2005/8/layout/vList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ED98EC8-5A37-4177-9D47-FC7D6954D4A5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EBD20031-98B4-4FAF-BC40-498954EF8877}">
      <dgm:prSet phldrT="[Metin]"/>
      <dgm:spPr>
        <a:solidFill>
          <a:schemeClr val="tx1"/>
        </a:solidFill>
      </dgm:spPr>
      <dgm:t>
        <a:bodyPr/>
        <a:lstStyle/>
        <a:p>
          <a:r>
            <a:rPr lang="tr-TR" b="1"/>
            <a:t>KOBİ: </a:t>
          </a:r>
          <a:r>
            <a:rPr lang="tr-TR"/>
            <a:t>Cirosu 40 milyon TL'den az ve çalışan sayısı 250'den az TOBB üyesi tüm sektölerde faaliyet gösteren şirketler </a:t>
          </a:r>
        </a:p>
      </dgm:t>
    </dgm:pt>
    <dgm:pt modelId="{6BB93415-E8A4-4AAF-80DB-5C263DB37F32}" type="parTrans" cxnId="{BA25EBC0-F8F8-488C-9511-93BC7E99F974}">
      <dgm:prSet/>
      <dgm:spPr/>
      <dgm:t>
        <a:bodyPr/>
        <a:lstStyle/>
        <a:p>
          <a:endParaRPr lang="tr-TR"/>
        </a:p>
      </dgm:t>
    </dgm:pt>
    <dgm:pt modelId="{63F0911B-8024-4099-94CC-E5BDD7FCF627}" type="sibTrans" cxnId="{BA25EBC0-F8F8-488C-9511-93BC7E99F974}">
      <dgm:prSet/>
      <dgm:spPr/>
      <dgm:t>
        <a:bodyPr/>
        <a:lstStyle/>
        <a:p>
          <a:endParaRPr lang="tr-TR"/>
        </a:p>
      </dgm:t>
    </dgm:pt>
    <dgm:pt modelId="{8A96FE35-D1FE-4C11-9877-5DB550313125}">
      <dgm:prSet phldrT="[Metin]"/>
      <dgm:spPr>
        <a:solidFill>
          <a:schemeClr val="tx1"/>
        </a:solidFill>
      </dgm:spPr>
      <dgm:t>
        <a:bodyPr/>
        <a:lstStyle/>
        <a:p>
          <a:r>
            <a:rPr lang="tr-TR" b="1"/>
            <a:t>Kredi Üst Limiti: </a:t>
          </a:r>
          <a:r>
            <a:rPr lang="tr-TR" b="0"/>
            <a:t>Nefes Kredisi üst limiti il ve ilçelere göre 50.000 TL ile 150.000 TL arasında değişmektedir. İliniz/ilçenizdeki limiti öğrenmek için üyesi olduğunuz oda/borsa veya banka şubesi ile irtibata geçebilirsiniz.</a:t>
          </a:r>
        </a:p>
      </dgm:t>
    </dgm:pt>
    <dgm:pt modelId="{995D86A0-E2AD-4CAC-9B49-2056F5C4FEF0}" type="parTrans" cxnId="{3DAF04B4-BEFF-49B1-988D-AD32DE46098A}">
      <dgm:prSet/>
      <dgm:spPr/>
      <dgm:t>
        <a:bodyPr/>
        <a:lstStyle/>
        <a:p>
          <a:endParaRPr lang="tr-TR"/>
        </a:p>
      </dgm:t>
    </dgm:pt>
    <dgm:pt modelId="{64F5470D-50F0-4C16-B8D0-4409D08B47E5}" type="sibTrans" cxnId="{3DAF04B4-BEFF-49B1-988D-AD32DE46098A}">
      <dgm:prSet/>
      <dgm:spPr/>
      <dgm:t>
        <a:bodyPr/>
        <a:lstStyle/>
        <a:p>
          <a:endParaRPr lang="tr-TR"/>
        </a:p>
      </dgm:t>
    </dgm:pt>
    <dgm:pt modelId="{6B646F78-E622-45FB-98CD-FFD907BA8471}">
      <dgm:prSet/>
      <dgm:spPr>
        <a:solidFill>
          <a:schemeClr val="tx1"/>
        </a:solidFill>
      </dgm:spPr>
      <dgm:t>
        <a:bodyPr/>
        <a:lstStyle/>
        <a:p>
          <a:r>
            <a:rPr lang="tr-TR"/>
            <a:t>TOBB Nefes Kredisi, ticari nakdi kredidir. Bireysel amaçlı kullanılmaz. </a:t>
          </a:r>
        </a:p>
      </dgm:t>
    </dgm:pt>
    <dgm:pt modelId="{D9BC9002-D607-465A-AEFC-B818C871E3F5}" type="parTrans" cxnId="{2E56AE46-B35A-4990-BF3D-D1E26EF20260}">
      <dgm:prSet/>
      <dgm:spPr/>
      <dgm:t>
        <a:bodyPr/>
        <a:lstStyle/>
        <a:p>
          <a:endParaRPr lang="tr-TR"/>
        </a:p>
      </dgm:t>
    </dgm:pt>
    <dgm:pt modelId="{79BCF104-5A7E-4C5E-8EAB-53D5DF766C7C}" type="sibTrans" cxnId="{2E56AE46-B35A-4990-BF3D-D1E26EF20260}">
      <dgm:prSet/>
      <dgm:spPr/>
      <dgm:t>
        <a:bodyPr/>
        <a:lstStyle/>
        <a:p>
          <a:endParaRPr lang="tr-TR"/>
        </a:p>
      </dgm:t>
    </dgm:pt>
    <dgm:pt modelId="{E69C4825-9F0F-4FBE-BF82-38A911F3B169}">
      <dgm:prSet/>
      <dgm:spPr>
        <a:solidFill>
          <a:schemeClr val="tx1"/>
        </a:solidFill>
      </dgm:spPr>
      <dgm:t>
        <a:bodyPr/>
        <a:lstStyle/>
        <a:p>
          <a:r>
            <a:rPr lang="tr-TR"/>
            <a:t>KOBİ'ler TOBB Nefes Kredisi'nden sadece 1 kez yararlanabilir.</a:t>
          </a:r>
        </a:p>
      </dgm:t>
    </dgm:pt>
    <dgm:pt modelId="{19AF92D3-CF50-4F16-8993-78050FDC0464}" type="parTrans" cxnId="{9ECE899A-5392-4F9B-9CD0-1FF8BA8D1DF9}">
      <dgm:prSet/>
      <dgm:spPr/>
      <dgm:t>
        <a:bodyPr/>
        <a:lstStyle/>
        <a:p>
          <a:endParaRPr lang="tr-TR"/>
        </a:p>
      </dgm:t>
    </dgm:pt>
    <dgm:pt modelId="{5383EB9B-5063-4823-A733-D868E12A383D}" type="sibTrans" cxnId="{9ECE899A-5392-4F9B-9CD0-1FF8BA8D1DF9}">
      <dgm:prSet/>
      <dgm:spPr/>
      <dgm:t>
        <a:bodyPr/>
        <a:lstStyle/>
        <a:p>
          <a:endParaRPr lang="tr-TR"/>
        </a:p>
      </dgm:t>
    </dgm:pt>
    <dgm:pt modelId="{CED03A9D-1C7D-4575-9A4B-C33DC727D21E}">
      <dgm:prSet/>
      <dgm:spPr>
        <a:solidFill>
          <a:schemeClr val="tx1"/>
        </a:solidFill>
      </dgm:spPr>
      <dgm:t>
        <a:bodyPr/>
        <a:lstStyle/>
        <a:p>
          <a:r>
            <a:rPr lang="tr-TR"/>
            <a:t>TOBB Nefes Kredisi, bankaların daha önce kullandırdıkları kredilerin kapaması için kullandırılmaz.</a:t>
          </a:r>
        </a:p>
      </dgm:t>
    </dgm:pt>
    <dgm:pt modelId="{ACA3137C-F7FB-4FC2-A7B2-1523F16F136D}" type="parTrans" cxnId="{A8219B88-2D0B-472F-AE4C-22F17D7815ED}">
      <dgm:prSet/>
      <dgm:spPr/>
      <dgm:t>
        <a:bodyPr/>
        <a:lstStyle/>
        <a:p>
          <a:endParaRPr lang="tr-TR"/>
        </a:p>
      </dgm:t>
    </dgm:pt>
    <dgm:pt modelId="{A29D1546-9B5E-461D-B6BD-E8FB1F2B2406}" type="sibTrans" cxnId="{A8219B88-2D0B-472F-AE4C-22F17D7815ED}">
      <dgm:prSet/>
      <dgm:spPr/>
      <dgm:t>
        <a:bodyPr/>
        <a:lstStyle/>
        <a:p>
          <a:endParaRPr lang="tr-TR"/>
        </a:p>
      </dgm:t>
    </dgm:pt>
    <dgm:pt modelId="{378B220B-2C19-41BE-B112-D02198D1B5F9}">
      <dgm:prSet/>
      <dgm:spPr>
        <a:solidFill>
          <a:schemeClr val="tx1"/>
        </a:solidFill>
      </dgm:spPr>
      <dgm:t>
        <a:bodyPr/>
        <a:lstStyle/>
        <a:p>
          <a:r>
            <a:rPr lang="tr-TR"/>
            <a:t>TOBB Nefes Kredisi başvuruları, bankalar ve KGF tarafından yapılacak değerlendirme sonucu kesin onaya dönüşecektir. </a:t>
          </a:r>
        </a:p>
      </dgm:t>
    </dgm:pt>
    <dgm:pt modelId="{27ECB402-5074-46A4-8A91-4DC8E43696D6}" type="parTrans" cxnId="{A86F4854-D4AA-4306-8B20-422E6B8498E4}">
      <dgm:prSet/>
      <dgm:spPr/>
      <dgm:t>
        <a:bodyPr/>
        <a:lstStyle/>
        <a:p>
          <a:endParaRPr lang="tr-TR"/>
        </a:p>
      </dgm:t>
    </dgm:pt>
    <dgm:pt modelId="{CBE65784-572F-4678-98CE-BC89B40AF571}" type="sibTrans" cxnId="{A86F4854-D4AA-4306-8B20-422E6B8498E4}">
      <dgm:prSet/>
      <dgm:spPr/>
      <dgm:t>
        <a:bodyPr/>
        <a:lstStyle/>
        <a:p>
          <a:endParaRPr lang="tr-TR"/>
        </a:p>
      </dgm:t>
    </dgm:pt>
    <dgm:pt modelId="{19F640F5-F9DD-44B7-A70E-6E045632D74C}">
      <dgm:prSet custT="1"/>
      <dgm:spPr>
        <a:solidFill>
          <a:schemeClr val="tx1"/>
        </a:solidFill>
      </dgm:spPr>
      <dgm:t>
        <a:bodyPr/>
        <a:lstStyle/>
        <a:p>
          <a:pPr algn="ctr"/>
          <a:r>
            <a:rPr lang="tr-TR" sz="2000" b="1">
              <a:solidFill>
                <a:srgbClr val="FF0000"/>
              </a:solidFill>
            </a:rPr>
            <a:t>TOBB Nefes Kredisi kullanmak isteyen KOBİ'lerin dikkat etmesinde yarar olan önemli noktalar</a:t>
          </a:r>
        </a:p>
      </dgm:t>
    </dgm:pt>
    <dgm:pt modelId="{9C168529-2574-41CA-BA24-913119B513C7}" type="parTrans" cxnId="{8DCD3A6C-577B-4939-8BB4-704231386363}">
      <dgm:prSet/>
      <dgm:spPr/>
      <dgm:t>
        <a:bodyPr/>
        <a:lstStyle/>
        <a:p>
          <a:endParaRPr lang="tr-TR"/>
        </a:p>
      </dgm:t>
    </dgm:pt>
    <dgm:pt modelId="{EF42517D-553C-40AA-A36D-A3339AC5114A}" type="sibTrans" cxnId="{8DCD3A6C-577B-4939-8BB4-704231386363}">
      <dgm:prSet/>
      <dgm:spPr/>
      <dgm:t>
        <a:bodyPr/>
        <a:lstStyle/>
        <a:p>
          <a:endParaRPr lang="tr-TR"/>
        </a:p>
      </dgm:t>
    </dgm:pt>
    <dgm:pt modelId="{36D03916-DC1A-461B-864B-E8FDF14BB27B}">
      <dgm:prSet/>
      <dgm:spPr>
        <a:solidFill>
          <a:schemeClr val="tx1"/>
        </a:solidFill>
      </dgm:spPr>
      <dgm:t>
        <a:bodyPr/>
        <a:lstStyle/>
        <a:p>
          <a:r>
            <a:rPr lang="tr-TR"/>
            <a:t>Kredi değerlendirme sürecinde TOBB, Oda ve Borsaların herhangi bir yetkisi yoktur.</a:t>
          </a:r>
        </a:p>
      </dgm:t>
    </dgm:pt>
    <dgm:pt modelId="{C6E372F7-080B-4007-8812-364E034ABDEA}" type="parTrans" cxnId="{DED5D14B-6A69-4071-BACC-69E15EB57649}">
      <dgm:prSet/>
      <dgm:spPr/>
      <dgm:t>
        <a:bodyPr/>
        <a:lstStyle/>
        <a:p>
          <a:endParaRPr lang="tr-TR"/>
        </a:p>
      </dgm:t>
    </dgm:pt>
    <dgm:pt modelId="{26E06E36-3FCD-467E-B7F5-8AF084659865}" type="sibTrans" cxnId="{DED5D14B-6A69-4071-BACC-69E15EB57649}">
      <dgm:prSet/>
      <dgm:spPr/>
      <dgm:t>
        <a:bodyPr/>
        <a:lstStyle/>
        <a:p>
          <a:endParaRPr lang="tr-TR"/>
        </a:p>
      </dgm:t>
    </dgm:pt>
    <dgm:pt modelId="{5225FC87-D88C-4F24-85D4-D98958909A5D}">
      <dgm:prSet/>
      <dgm:spPr>
        <a:solidFill>
          <a:schemeClr val="tx1"/>
        </a:solidFill>
      </dgm:spPr>
      <dgm:t>
        <a:bodyPr/>
        <a:lstStyle/>
        <a:p>
          <a:r>
            <a:rPr lang="tr-TR"/>
            <a:t>TOBB Nefes Kredisi başvurusunda, bankaların 250 TL dosya masrafı </a:t>
          </a:r>
          <a:r>
            <a:rPr lang="tr-TR" i="0"/>
            <a:t>ve Hazine Müsteşarlığı’nın kefalet başvuru bedeli ve komisyonu dışında KOBİ'lerden herhangi bir masraf ve komisyon talep edilmeyecektir.</a:t>
          </a:r>
          <a:endParaRPr lang="tr-TR"/>
        </a:p>
      </dgm:t>
    </dgm:pt>
    <dgm:pt modelId="{4FD0B5DE-80D7-452E-B05A-03C6822CCACD}" type="parTrans" cxnId="{E3941186-D1DF-4C06-BA9F-CEDF458CCD60}">
      <dgm:prSet/>
      <dgm:spPr/>
      <dgm:t>
        <a:bodyPr/>
        <a:lstStyle/>
        <a:p>
          <a:endParaRPr lang="tr-TR"/>
        </a:p>
      </dgm:t>
    </dgm:pt>
    <dgm:pt modelId="{2934A146-FD5B-4614-A7C8-A12BB5EC15B4}" type="sibTrans" cxnId="{E3941186-D1DF-4C06-BA9F-CEDF458CCD60}">
      <dgm:prSet/>
      <dgm:spPr/>
      <dgm:t>
        <a:bodyPr/>
        <a:lstStyle/>
        <a:p>
          <a:endParaRPr lang="tr-TR"/>
        </a:p>
      </dgm:t>
    </dgm:pt>
    <dgm:pt modelId="{802AFF5F-2B55-4F35-A601-ADBE6EDAD42F}">
      <dgm:prSet/>
      <dgm:spPr>
        <a:solidFill>
          <a:schemeClr val="tx1"/>
        </a:solidFill>
      </dgm:spPr>
      <dgm:t>
        <a:bodyPr/>
        <a:lstStyle/>
        <a:p>
          <a:r>
            <a:rPr lang="tr-TR"/>
            <a:t>KGF, KOBİ'ye Hazine Müsteşarlığı'nın ayırdığı kaynaktan kefalet sağlar.</a:t>
          </a:r>
        </a:p>
      </dgm:t>
    </dgm:pt>
    <dgm:pt modelId="{18D2BB83-1921-4654-873F-91AE68799AA4}" type="parTrans" cxnId="{19629562-6D24-4BDE-9A05-B6CDCA187ADA}">
      <dgm:prSet/>
      <dgm:spPr/>
      <dgm:t>
        <a:bodyPr/>
        <a:lstStyle/>
        <a:p>
          <a:endParaRPr lang="tr-TR"/>
        </a:p>
      </dgm:t>
    </dgm:pt>
    <dgm:pt modelId="{591B584B-724E-4060-8752-C2D93ACC9AED}" type="sibTrans" cxnId="{19629562-6D24-4BDE-9A05-B6CDCA187ADA}">
      <dgm:prSet/>
      <dgm:spPr/>
      <dgm:t>
        <a:bodyPr/>
        <a:lstStyle/>
        <a:p>
          <a:endParaRPr lang="tr-TR"/>
        </a:p>
      </dgm:t>
    </dgm:pt>
    <dgm:pt modelId="{36D41DFA-1C26-425A-947A-35A9EB9FCF33}" type="pres">
      <dgm:prSet presAssocID="{4ED98EC8-5A37-4177-9D47-FC7D6954D4A5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B7A15A25-433D-4B1A-BA46-DCDF2CCE2805}" type="pres">
      <dgm:prSet presAssocID="{19F640F5-F9DD-44B7-A70E-6E045632D74C}" presName="parentText" presStyleLbl="node1" presStyleIdx="0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7212AEA-D4EE-4886-B896-8F105DE0C791}" type="pres">
      <dgm:prSet presAssocID="{EF42517D-553C-40AA-A36D-A3339AC5114A}" presName="spacer" presStyleCnt="0"/>
      <dgm:spPr/>
    </dgm:pt>
    <dgm:pt modelId="{A3567214-5AB0-4EF5-9C79-48979A0D20A9}" type="pres">
      <dgm:prSet presAssocID="{EBD20031-98B4-4FAF-BC40-498954EF8877}" presName="parentText" presStyleLbl="node1" presStyleIdx="1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28D39203-B6F5-4E58-993C-8A6BC90140A3}" type="pres">
      <dgm:prSet presAssocID="{63F0911B-8024-4099-94CC-E5BDD7FCF627}" presName="spacer" presStyleCnt="0"/>
      <dgm:spPr/>
    </dgm:pt>
    <dgm:pt modelId="{D6F93A1D-4889-4CD3-BA2F-4A17E508F858}" type="pres">
      <dgm:prSet presAssocID="{8A96FE35-D1FE-4C11-9877-5DB550313125}" presName="parentText" presStyleLbl="node1" presStyleIdx="2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5B17ADC7-39C9-45B1-9965-33194DEEFDBA}" type="pres">
      <dgm:prSet presAssocID="{64F5470D-50F0-4C16-B8D0-4409D08B47E5}" presName="spacer" presStyleCnt="0"/>
      <dgm:spPr/>
    </dgm:pt>
    <dgm:pt modelId="{EA17AF1C-321C-4302-A48E-A1072A9B2BF6}" type="pres">
      <dgm:prSet presAssocID="{6B646F78-E622-45FB-98CD-FFD907BA8471}" presName="parentText" presStyleLbl="node1" presStyleIdx="3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DF2293AE-079B-4CC2-83E1-D069CB7EB10E}" type="pres">
      <dgm:prSet presAssocID="{79BCF104-5A7E-4C5E-8EAB-53D5DF766C7C}" presName="spacer" presStyleCnt="0"/>
      <dgm:spPr/>
    </dgm:pt>
    <dgm:pt modelId="{F6166B5E-D2F1-456B-9DA5-DBB64A9371BC}" type="pres">
      <dgm:prSet presAssocID="{E69C4825-9F0F-4FBE-BF82-38A911F3B169}" presName="parentText" presStyleLbl="node1" presStyleIdx="4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4FE0740F-69A4-47F3-AD0A-EBCB018BC518}" type="pres">
      <dgm:prSet presAssocID="{5383EB9B-5063-4823-A733-D868E12A383D}" presName="spacer" presStyleCnt="0"/>
      <dgm:spPr/>
    </dgm:pt>
    <dgm:pt modelId="{B051990E-6288-43BF-BB29-C55AA83D5697}" type="pres">
      <dgm:prSet presAssocID="{CED03A9D-1C7D-4575-9A4B-C33DC727D21E}" presName="parentText" presStyleLbl="node1" presStyleIdx="5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CA70D4F-26B7-4365-B5F3-3976D2C482E4}" type="pres">
      <dgm:prSet presAssocID="{A29D1546-9B5E-461D-B6BD-E8FB1F2B2406}" presName="spacer" presStyleCnt="0"/>
      <dgm:spPr/>
    </dgm:pt>
    <dgm:pt modelId="{18677B64-E064-4DC4-9725-D1605F10C9E0}" type="pres">
      <dgm:prSet presAssocID="{378B220B-2C19-41BE-B112-D02198D1B5F9}" presName="parentText" presStyleLbl="node1" presStyleIdx="6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34E21A20-6429-43FB-A57C-3BC5C2033667}" type="pres">
      <dgm:prSet presAssocID="{CBE65784-572F-4678-98CE-BC89B40AF571}" presName="spacer" presStyleCnt="0"/>
      <dgm:spPr/>
    </dgm:pt>
    <dgm:pt modelId="{728C65FC-92EE-4D82-B513-2C4226C98BAC}" type="pres">
      <dgm:prSet presAssocID="{802AFF5F-2B55-4F35-A601-ADBE6EDAD42F}" presName="parentText" presStyleLbl="node1" presStyleIdx="7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15A83F15-C99A-454C-8197-04CAA8E65EC3}" type="pres">
      <dgm:prSet presAssocID="{591B584B-724E-4060-8752-C2D93ACC9AED}" presName="spacer" presStyleCnt="0"/>
      <dgm:spPr/>
    </dgm:pt>
    <dgm:pt modelId="{5B8F2C30-5771-4D54-AEA6-76E0B4E40820}" type="pres">
      <dgm:prSet presAssocID="{36D03916-DC1A-461B-864B-E8FDF14BB27B}" presName="parentText" presStyleLbl="node1" presStyleIdx="8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  <dgm:pt modelId="{6AB77A7F-D453-4D35-84E3-3C663E1381D6}" type="pres">
      <dgm:prSet presAssocID="{26E06E36-3FCD-467E-B7F5-8AF084659865}" presName="spacer" presStyleCnt="0"/>
      <dgm:spPr/>
    </dgm:pt>
    <dgm:pt modelId="{1741D0EF-CD03-479C-AB84-EE60BECD12E6}" type="pres">
      <dgm:prSet presAssocID="{5225FC87-D88C-4F24-85D4-D98958909A5D}" presName="parentText" presStyleLbl="node1" presStyleIdx="9" presStyleCnt="10">
        <dgm:presLayoutVars>
          <dgm:chMax val="0"/>
          <dgm:bulletEnabled val="1"/>
        </dgm:presLayoutVars>
      </dgm:prSet>
      <dgm:spPr/>
      <dgm:t>
        <a:bodyPr/>
        <a:lstStyle/>
        <a:p>
          <a:endParaRPr lang="tr-TR"/>
        </a:p>
      </dgm:t>
    </dgm:pt>
  </dgm:ptLst>
  <dgm:cxnLst>
    <dgm:cxn modelId="{3DAF04B4-BEFF-49B1-988D-AD32DE46098A}" srcId="{4ED98EC8-5A37-4177-9D47-FC7D6954D4A5}" destId="{8A96FE35-D1FE-4C11-9877-5DB550313125}" srcOrd="2" destOrd="0" parTransId="{995D86A0-E2AD-4CAC-9B49-2056F5C4FEF0}" sibTransId="{64F5470D-50F0-4C16-B8D0-4409D08B47E5}"/>
    <dgm:cxn modelId="{2EAE05E0-454E-4B20-B697-0EFDDB6BBD92}" type="presOf" srcId="{36D03916-DC1A-461B-864B-E8FDF14BB27B}" destId="{5B8F2C30-5771-4D54-AEA6-76E0B4E40820}" srcOrd="0" destOrd="0" presId="urn:microsoft.com/office/officeart/2005/8/layout/vList2"/>
    <dgm:cxn modelId="{9CF765F9-4C14-478B-8DBE-172B0CDBF4AC}" type="presOf" srcId="{378B220B-2C19-41BE-B112-D02198D1B5F9}" destId="{18677B64-E064-4DC4-9725-D1605F10C9E0}" srcOrd="0" destOrd="0" presId="urn:microsoft.com/office/officeart/2005/8/layout/vList2"/>
    <dgm:cxn modelId="{AF265EAC-49BC-4347-A700-8F7AC1218AC3}" type="presOf" srcId="{19F640F5-F9DD-44B7-A70E-6E045632D74C}" destId="{B7A15A25-433D-4B1A-BA46-DCDF2CCE2805}" srcOrd="0" destOrd="0" presId="urn:microsoft.com/office/officeart/2005/8/layout/vList2"/>
    <dgm:cxn modelId="{7B0E6E05-0A7E-4375-95E7-94CD3C56EE4B}" type="presOf" srcId="{5225FC87-D88C-4F24-85D4-D98958909A5D}" destId="{1741D0EF-CD03-479C-AB84-EE60BECD12E6}" srcOrd="0" destOrd="0" presId="urn:microsoft.com/office/officeart/2005/8/layout/vList2"/>
    <dgm:cxn modelId="{3396D41B-B9D1-4963-A685-ECD2C3F570D1}" type="presOf" srcId="{802AFF5F-2B55-4F35-A601-ADBE6EDAD42F}" destId="{728C65FC-92EE-4D82-B513-2C4226C98BAC}" srcOrd="0" destOrd="0" presId="urn:microsoft.com/office/officeart/2005/8/layout/vList2"/>
    <dgm:cxn modelId="{A8219B88-2D0B-472F-AE4C-22F17D7815ED}" srcId="{4ED98EC8-5A37-4177-9D47-FC7D6954D4A5}" destId="{CED03A9D-1C7D-4575-9A4B-C33DC727D21E}" srcOrd="5" destOrd="0" parTransId="{ACA3137C-F7FB-4FC2-A7B2-1523F16F136D}" sibTransId="{A29D1546-9B5E-461D-B6BD-E8FB1F2B2406}"/>
    <dgm:cxn modelId="{7C083C6F-3802-4FFF-84CA-C77BB774D206}" type="presOf" srcId="{6B646F78-E622-45FB-98CD-FFD907BA8471}" destId="{EA17AF1C-321C-4302-A48E-A1072A9B2BF6}" srcOrd="0" destOrd="0" presId="urn:microsoft.com/office/officeart/2005/8/layout/vList2"/>
    <dgm:cxn modelId="{A8A5C9AD-22FB-4D6B-AC81-6BC2E908F9B5}" type="presOf" srcId="{8A96FE35-D1FE-4C11-9877-5DB550313125}" destId="{D6F93A1D-4889-4CD3-BA2F-4A17E508F858}" srcOrd="0" destOrd="0" presId="urn:microsoft.com/office/officeart/2005/8/layout/vList2"/>
    <dgm:cxn modelId="{9ECE899A-5392-4F9B-9CD0-1FF8BA8D1DF9}" srcId="{4ED98EC8-5A37-4177-9D47-FC7D6954D4A5}" destId="{E69C4825-9F0F-4FBE-BF82-38A911F3B169}" srcOrd="4" destOrd="0" parTransId="{19AF92D3-CF50-4F16-8993-78050FDC0464}" sibTransId="{5383EB9B-5063-4823-A733-D868E12A383D}"/>
    <dgm:cxn modelId="{19629562-6D24-4BDE-9A05-B6CDCA187ADA}" srcId="{4ED98EC8-5A37-4177-9D47-FC7D6954D4A5}" destId="{802AFF5F-2B55-4F35-A601-ADBE6EDAD42F}" srcOrd="7" destOrd="0" parTransId="{18D2BB83-1921-4654-873F-91AE68799AA4}" sibTransId="{591B584B-724E-4060-8752-C2D93ACC9AED}"/>
    <dgm:cxn modelId="{57CA373D-740E-4852-9090-DAA0655520D3}" type="presOf" srcId="{E69C4825-9F0F-4FBE-BF82-38A911F3B169}" destId="{F6166B5E-D2F1-456B-9DA5-DBB64A9371BC}" srcOrd="0" destOrd="0" presId="urn:microsoft.com/office/officeart/2005/8/layout/vList2"/>
    <dgm:cxn modelId="{DDDB8479-DF07-4FE4-801F-3FC404DD9FD1}" type="presOf" srcId="{EBD20031-98B4-4FAF-BC40-498954EF8877}" destId="{A3567214-5AB0-4EF5-9C79-48979A0D20A9}" srcOrd="0" destOrd="0" presId="urn:microsoft.com/office/officeart/2005/8/layout/vList2"/>
    <dgm:cxn modelId="{5CF93A5A-077B-4CD0-85A6-F3069658830F}" type="presOf" srcId="{CED03A9D-1C7D-4575-9A4B-C33DC727D21E}" destId="{B051990E-6288-43BF-BB29-C55AA83D5697}" srcOrd="0" destOrd="0" presId="urn:microsoft.com/office/officeart/2005/8/layout/vList2"/>
    <dgm:cxn modelId="{D7E4FB8E-CFE8-4A70-866D-30AE584FF08F}" type="presOf" srcId="{4ED98EC8-5A37-4177-9D47-FC7D6954D4A5}" destId="{36D41DFA-1C26-425A-947A-35A9EB9FCF33}" srcOrd="0" destOrd="0" presId="urn:microsoft.com/office/officeart/2005/8/layout/vList2"/>
    <dgm:cxn modelId="{8DCD3A6C-577B-4939-8BB4-704231386363}" srcId="{4ED98EC8-5A37-4177-9D47-FC7D6954D4A5}" destId="{19F640F5-F9DD-44B7-A70E-6E045632D74C}" srcOrd="0" destOrd="0" parTransId="{9C168529-2574-41CA-BA24-913119B513C7}" sibTransId="{EF42517D-553C-40AA-A36D-A3339AC5114A}"/>
    <dgm:cxn modelId="{BA25EBC0-F8F8-488C-9511-93BC7E99F974}" srcId="{4ED98EC8-5A37-4177-9D47-FC7D6954D4A5}" destId="{EBD20031-98B4-4FAF-BC40-498954EF8877}" srcOrd="1" destOrd="0" parTransId="{6BB93415-E8A4-4AAF-80DB-5C263DB37F32}" sibTransId="{63F0911B-8024-4099-94CC-E5BDD7FCF627}"/>
    <dgm:cxn modelId="{2E56AE46-B35A-4990-BF3D-D1E26EF20260}" srcId="{4ED98EC8-5A37-4177-9D47-FC7D6954D4A5}" destId="{6B646F78-E622-45FB-98CD-FFD907BA8471}" srcOrd="3" destOrd="0" parTransId="{D9BC9002-D607-465A-AEFC-B818C871E3F5}" sibTransId="{79BCF104-5A7E-4C5E-8EAB-53D5DF766C7C}"/>
    <dgm:cxn modelId="{A86F4854-D4AA-4306-8B20-422E6B8498E4}" srcId="{4ED98EC8-5A37-4177-9D47-FC7D6954D4A5}" destId="{378B220B-2C19-41BE-B112-D02198D1B5F9}" srcOrd="6" destOrd="0" parTransId="{27ECB402-5074-46A4-8A91-4DC8E43696D6}" sibTransId="{CBE65784-572F-4678-98CE-BC89B40AF571}"/>
    <dgm:cxn modelId="{DED5D14B-6A69-4071-BACC-69E15EB57649}" srcId="{4ED98EC8-5A37-4177-9D47-FC7D6954D4A5}" destId="{36D03916-DC1A-461B-864B-E8FDF14BB27B}" srcOrd="8" destOrd="0" parTransId="{C6E372F7-080B-4007-8812-364E034ABDEA}" sibTransId="{26E06E36-3FCD-467E-B7F5-8AF084659865}"/>
    <dgm:cxn modelId="{E3941186-D1DF-4C06-BA9F-CEDF458CCD60}" srcId="{4ED98EC8-5A37-4177-9D47-FC7D6954D4A5}" destId="{5225FC87-D88C-4F24-85D4-D98958909A5D}" srcOrd="9" destOrd="0" parTransId="{4FD0B5DE-80D7-452E-B05A-03C6822CCACD}" sibTransId="{2934A146-FD5B-4614-A7C8-A12BB5EC15B4}"/>
    <dgm:cxn modelId="{FD3C6440-FE53-4795-8B89-34A0AD89E672}" type="presParOf" srcId="{36D41DFA-1C26-425A-947A-35A9EB9FCF33}" destId="{B7A15A25-433D-4B1A-BA46-DCDF2CCE2805}" srcOrd="0" destOrd="0" presId="urn:microsoft.com/office/officeart/2005/8/layout/vList2"/>
    <dgm:cxn modelId="{F04790A1-4D7F-4A06-8198-3A4161839FCB}" type="presParOf" srcId="{36D41DFA-1C26-425A-947A-35A9EB9FCF33}" destId="{47212AEA-D4EE-4886-B896-8F105DE0C791}" srcOrd="1" destOrd="0" presId="urn:microsoft.com/office/officeart/2005/8/layout/vList2"/>
    <dgm:cxn modelId="{42B62207-DC16-4516-BA23-70DC072C87A6}" type="presParOf" srcId="{36D41DFA-1C26-425A-947A-35A9EB9FCF33}" destId="{A3567214-5AB0-4EF5-9C79-48979A0D20A9}" srcOrd="2" destOrd="0" presId="urn:microsoft.com/office/officeart/2005/8/layout/vList2"/>
    <dgm:cxn modelId="{8207A2CE-8B68-4C8E-9E19-7B57AF0412DB}" type="presParOf" srcId="{36D41DFA-1C26-425A-947A-35A9EB9FCF33}" destId="{28D39203-B6F5-4E58-993C-8A6BC90140A3}" srcOrd="3" destOrd="0" presId="urn:microsoft.com/office/officeart/2005/8/layout/vList2"/>
    <dgm:cxn modelId="{E2B6F244-FB1B-4D87-AEF7-03203BDA94C9}" type="presParOf" srcId="{36D41DFA-1C26-425A-947A-35A9EB9FCF33}" destId="{D6F93A1D-4889-4CD3-BA2F-4A17E508F858}" srcOrd="4" destOrd="0" presId="urn:microsoft.com/office/officeart/2005/8/layout/vList2"/>
    <dgm:cxn modelId="{287CFD0D-8EA5-43EF-AC5F-D1F0142F7C2E}" type="presParOf" srcId="{36D41DFA-1C26-425A-947A-35A9EB9FCF33}" destId="{5B17ADC7-39C9-45B1-9965-33194DEEFDBA}" srcOrd="5" destOrd="0" presId="urn:microsoft.com/office/officeart/2005/8/layout/vList2"/>
    <dgm:cxn modelId="{F465BBC6-79D2-4B65-BC07-9EDE2059A127}" type="presParOf" srcId="{36D41DFA-1C26-425A-947A-35A9EB9FCF33}" destId="{EA17AF1C-321C-4302-A48E-A1072A9B2BF6}" srcOrd="6" destOrd="0" presId="urn:microsoft.com/office/officeart/2005/8/layout/vList2"/>
    <dgm:cxn modelId="{69F579B1-69FB-4B4A-8839-D89C30F86245}" type="presParOf" srcId="{36D41DFA-1C26-425A-947A-35A9EB9FCF33}" destId="{DF2293AE-079B-4CC2-83E1-D069CB7EB10E}" srcOrd="7" destOrd="0" presId="urn:microsoft.com/office/officeart/2005/8/layout/vList2"/>
    <dgm:cxn modelId="{15161939-D6C0-484B-8246-41F8AB919385}" type="presParOf" srcId="{36D41DFA-1C26-425A-947A-35A9EB9FCF33}" destId="{F6166B5E-D2F1-456B-9DA5-DBB64A9371BC}" srcOrd="8" destOrd="0" presId="urn:microsoft.com/office/officeart/2005/8/layout/vList2"/>
    <dgm:cxn modelId="{B39E0BDF-C72C-47EF-A966-816B63AD0386}" type="presParOf" srcId="{36D41DFA-1C26-425A-947A-35A9EB9FCF33}" destId="{4FE0740F-69A4-47F3-AD0A-EBCB018BC518}" srcOrd="9" destOrd="0" presId="urn:microsoft.com/office/officeart/2005/8/layout/vList2"/>
    <dgm:cxn modelId="{D42C6C1B-D4D7-46A6-8FB7-E75610AD1108}" type="presParOf" srcId="{36D41DFA-1C26-425A-947A-35A9EB9FCF33}" destId="{B051990E-6288-43BF-BB29-C55AA83D5697}" srcOrd="10" destOrd="0" presId="urn:microsoft.com/office/officeart/2005/8/layout/vList2"/>
    <dgm:cxn modelId="{37872873-DEBF-42AB-9F04-A23B2200B159}" type="presParOf" srcId="{36D41DFA-1C26-425A-947A-35A9EB9FCF33}" destId="{1CA70D4F-26B7-4365-B5F3-3976D2C482E4}" srcOrd="11" destOrd="0" presId="urn:microsoft.com/office/officeart/2005/8/layout/vList2"/>
    <dgm:cxn modelId="{8ECEB3B1-89AD-4200-8932-4D12F2341611}" type="presParOf" srcId="{36D41DFA-1C26-425A-947A-35A9EB9FCF33}" destId="{18677B64-E064-4DC4-9725-D1605F10C9E0}" srcOrd="12" destOrd="0" presId="urn:microsoft.com/office/officeart/2005/8/layout/vList2"/>
    <dgm:cxn modelId="{AB6B0E64-F9B5-4AC2-8DF2-A25EC48C542F}" type="presParOf" srcId="{36D41DFA-1C26-425A-947A-35A9EB9FCF33}" destId="{34E21A20-6429-43FB-A57C-3BC5C2033667}" srcOrd="13" destOrd="0" presId="urn:microsoft.com/office/officeart/2005/8/layout/vList2"/>
    <dgm:cxn modelId="{28D5C2A6-19A7-4A75-9FE9-953DC798FD78}" type="presParOf" srcId="{36D41DFA-1C26-425A-947A-35A9EB9FCF33}" destId="{728C65FC-92EE-4D82-B513-2C4226C98BAC}" srcOrd="14" destOrd="0" presId="urn:microsoft.com/office/officeart/2005/8/layout/vList2"/>
    <dgm:cxn modelId="{B526D6BB-9BC0-4534-83DC-C6CB0A057049}" type="presParOf" srcId="{36D41DFA-1C26-425A-947A-35A9EB9FCF33}" destId="{15A83F15-C99A-454C-8197-04CAA8E65EC3}" srcOrd="15" destOrd="0" presId="urn:microsoft.com/office/officeart/2005/8/layout/vList2"/>
    <dgm:cxn modelId="{8AA08C10-9EBC-4BAB-910B-B850C4F383F1}" type="presParOf" srcId="{36D41DFA-1C26-425A-947A-35A9EB9FCF33}" destId="{5B8F2C30-5771-4D54-AEA6-76E0B4E40820}" srcOrd="16" destOrd="0" presId="urn:microsoft.com/office/officeart/2005/8/layout/vList2"/>
    <dgm:cxn modelId="{9C41C3B3-E78A-41E8-B7A6-5FF6DD53303D}" type="presParOf" srcId="{36D41DFA-1C26-425A-947A-35A9EB9FCF33}" destId="{6AB77A7F-D453-4D35-84E3-3C663E1381D6}" srcOrd="17" destOrd="0" presId="urn:microsoft.com/office/officeart/2005/8/layout/vList2"/>
    <dgm:cxn modelId="{3AE57AAB-93F6-48CC-904F-9E9F3166A17A}" type="presParOf" srcId="{36D41DFA-1C26-425A-947A-35A9EB9FCF33}" destId="{1741D0EF-CD03-479C-AB84-EE60BECD12E6}" srcOrd="18" destOrd="0" presId="urn:microsoft.com/office/officeart/2005/8/layout/vList2"/>
  </dgm:cxnLst>
  <dgm:bg/>
  <dgm:whole/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66AF7A-3AE2-4997-A283-178B37C60BB7}">
      <dsp:nvSpPr>
        <dsp:cNvPr id="0" name=""/>
        <dsp:cNvSpPr/>
      </dsp:nvSpPr>
      <dsp:spPr>
        <a:xfrm>
          <a:off x="0" y="349940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7160" tIns="137160" rIns="137160" bIns="137160" numCol="1" spcCol="1270" anchor="ctr" anchorCtr="0">
          <a:noAutofit/>
        </a:bodyPr>
        <a:lstStyle/>
        <a:p>
          <a:pPr lvl="0" algn="ctr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3600" b="1" kern="1200">
              <a:solidFill>
                <a:srgbClr val="FF0000"/>
              </a:solidFill>
            </a:rPr>
            <a:t>TOBB Nefes Kredisi Nedir?</a:t>
          </a:r>
        </a:p>
      </dsp:txBody>
      <dsp:txXfrm>
        <a:off x="54152" y="404092"/>
        <a:ext cx="5378096" cy="1001002"/>
      </dsp:txXfrm>
    </dsp:sp>
    <dsp:sp modelId="{A3567214-5AB0-4EF5-9C79-48979A0D20A9}">
      <dsp:nvSpPr>
        <dsp:cNvPr id="0" name=""/>
        <dsp:cNvSpPr/>
      </dsp:nvSpPr>
      <dsp:spPr>
        <a:xfrm>
          <a:off x="0" y="1516846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TOBB üyesi KOBİ'ler finansmana erişimde sıkıntılar yaşıyordu. </a:t>
          </a:r>
        </a:p>
      </dsp:txBody>
      <dsp:txXfrm>
        <a:off x="54152" y="1570998"/>
        <a:ext cx="5378096" cy="1001002"/>
      </dsp:txXfrm>
    </dsp:sp>
    <dsp:sp modelId="{F1775052-32E2-494D-813E-DF225A9E49D6}">
      <dsp:nvSpPr>
        <dsp:cNvPr id="0" name=""/>
        <dsp:cNvSpPr/>
      </dsp:nvSpPr>
      <dsp:spPr>
        <a:xfrm>
          <a:off x="0" y="2683753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Yüksek ticari kredi faizleri, KOBİ'ler üzerinde baskı oluşturuyordu.</a:t>
          </a:r>
        </a:p>
      </dsp:txBody>
      <dsp:txXfrm>
        <a:off x="54152" y="2737905"/>
        <a:ext cx="5378096" cy="1001002"/>
      </dsp:txXfrm>
    </dsp:sp>
    <dsp:sp modelId="{D6F93A1D-4889-4CD3-BA2F-4A17E508F858}">
      <dsp:nvSpPr>
        <dsp:cNvPr id="0" name=""/>
        <dsp:cNvSpPr/>
      </dsp:nvSpPr>
      <dsp:spPr>
        <a:xfrm>
          <a:off x="0" y="3850659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TOBB ve Oda-Borsalar, mevduatlarını üyelerine kredi olarak kullandırmak için harekete geçti.</a:t>
          </a:r>
        </a:p>
      </dsp:txBody>
      <dsp:txXfrm>
        <a:off x="54152" y="3904811"/>
        <a:ext cx="5378096" cy="1001002"/>
      </dsp:txXfrm>
    </dsp:sp>
    <dsp:sp modelId="{EA17AF1C-321C-4302-A48E-A1072A9B2BF6}">
      <dsp:nvSpPr>
        <dsp:cNvPr id="0" name=""/>
        <dsp:cNvSpPr/>
      </dsp:nvSpPr>
      <dsp:spPr>
        <a:xfrm>
          <a:off x="0" y="5017565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TOBB, Kredi Garanti Fonu'nun (KGF) teminat desteği ile Ziraat Bankası ve Denizbank ile anlaştı. </a:t>
          </a:r>
        </a:p>
      </dsp:txBody>
      <dsp:txXfrm>
        <a:off x="54152" y="5071717"/>
        <a:ext cx="5378096" cy="1001002"/>
      </dsp:txXfrm>
    </dsp:sp>
    <dsp:sp modelId="{F6166B5E-D2F1-456B-9DA5-DBB64A9371BC}">
      <dsp:nvSpPr>
        <dsp:cNvPr id="0" name=""/>
        <dsp:cNvSpPr/>
      </dsp:nvSpPr>
      <dsp:spPr>
        <a:xfrm>
          <a:off x="0" y="6184471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TOBB üyesi KOBİ'ler yıllık yüzde</a:t>
          </a:r>
          <a:r>
            <a:rPr lang="tr-TR" sz="2000" b="1" kern="1200"/>
            <a:t> 9,90 </a:t>
          </a:r>
          <a:r>
            <a:rPr lang="tr-TR" sz="2000" b="0" kern="1200"/>
            <a:t>(aylık yüzde </a:t>
          </a:r>
          <a:r>
            <a:rPr lang="tr-TR" sz="2000" b="1" kern="1200"/>
            <a:t>0,825</a:t>
          </a:r>
          <a:r>
            <a:rPr lang="tr-TR" sz="2000" b="0" kern="1200"/>
            <a:t>)</a:t>
          </a:r>
          <a:r>
            <a:rPr lang="tr-TR" sz="2000" b="1" kern="1200"/>
            <a:t> </a:t>
          </a:r>
          <a:r>
            <a:rPr lang="tr-TR" sz="2000" kern="1200"/>
            <a:t>faiz oranı ile </a:t>
          </a:r>
          <a:r>
            <a:rPr lang="tr-TR" sz="2000" b="1" kern="1200"/>
            <a:t>12 </a:t>
          </a:r>
          <a:r>
            <a:rPr lang="tr-TR" sz="2000" kern="1200"/>
            <a:t>ay (eşit taksitli) vadeli TOBB Nefes Kredisi'nden yararlanabilecek.</a:t>
          </a:r>
        </a:p>
      </dsp:txBody>
      <dsp:txXfrm>
        <a:off x="54152" y="6238623"/>
        <a:ext cx="5378096" cy="1001002"/>
      </dsp:txXfrm>
    </dsp:sp>
    <dsp:sp modelId="{B051990E-6288-43BF-BB29-C55AA83D5697}">
      <dsp:nvSpPr>
        <dsp:cNvPr id="0" name=""/>
        <dsp:cNvSpPr/>
      </dsp:nvSpPr>
      <dsp:spPr>
        <a:xfrm>
          <a:off x="0" y="7351378"/>
          <a:ext cx="5486400" cy="1109306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kern="1200"/>
            <a:t>TOBB Nefes Kredisi'nde KOBİ'lere KGF yüzde 85 oranında kefalet sağlayacak. </a:t>
          </a:r>
        </a:p>
      </dsp:txBody>
      <dsp:txXfrm>
        <a:off x="54152" y="7405530"/>
        <a:ext cx="5378096" cy="100100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A15A25-433D-4B1A-BA46-DCDF2CCE2805}">
      <dsp:nvSpPr>
        <dsp:cNvPr id="0" name=""/>
        <dsp:cNvSpPr/>
      </dsp:nvSpPr>
      <dsp:spPr>
        <a:xfrm>
          <a:off x="0" y="372271"/>
          <a:ext cx="5486400" cy="1210584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6680" tIns="106680" rIns="106680" bIns="106680" numCol="1" spcCol="1270" anchor="ctr" anchorCtr="0">
          <a:noAutofit/>
        </a:bodyPr>
        <a:lstStyle/>
        <a:p>
          <a:pPr lvl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800" b="1" kern="1200">
              <a:solidFill>
                <a:srgbClr val="FF0000"/>
              </a:solidFill>
            </a:rPr>
            <a:t>TOBB Nefes Kredisi'ne nasıl başvurulacak?</a:t>
          </a:r>
        </a:p>
      </dsp:txBody>
      <dsp:txXfrm>
        <a:off x="59096" y="431367"/>
        <a:ext cx="5368208" cy="1092392"/>
      </dsp:txXfrm>
    </dsp:sp>
    <dsp:sp modelId="{A3567214-5AB0-4EF5-9C79-48979A0D20A9}">
      <dsp:nvSpPr>
        <dsp:cNvPr id="0" name=""/>
        <dsp:cNvSpPr/>
      </dsp:nvSpPr>
      <dsp:spPr>
        <a:xfrm>
          <a:off x="0" y="1646216"/>
          <a:ext cx="5486400" cy="1210584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TOBB üyesi KOBİ, üye olduğu Oda-Borsa'ya giderek "TOBB Nefes Kredisi Başvurusu" için faaliyet belgesi isteyecek.</a:t>
          </a:r>
        </a:p>
      </dsp:txBody>
      <dsp:txXfrm>
        <a:off x="59096" y="1705312"/>
        <a:ext cx="5368208" cy="1092392"/>
      </dsp:txXfrm>
    </dsp:sp>
    <dsp:sp modelId="{D6F93A1D-4889-4CD3-BA2F-4A17E508F858}">
      <dsp:nvSpPr>
        <dsp:cNvPr id="0" name=""/>
        <dsp:cNvSpPr/>
      </dsp:nvSpPr>
      <dsp:spPr>
        <a:xfrm>
          <a:off x="0" y="2920160"/>
          <a:ext cx="5486400" cy="1210584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KOBİ, Oda-Borsadan aldığı faaliyet belgesi ile Ziraat Bankası ya da Denizbank Şubelerine TOBB Nefes Kredisi Başvurusu yapacak.</a:t>
          </a:r>
        </a:p>
      </dsp:txBody>
      <dsp:txXfrm>
        <a:off x="59096" y="2979256"/>
        <a:ext cx="5368208" cy="1092392"/>
      </dsp:txXfrm>
    </dsp:sp>
    <dsp:sp modelId="{EA17AF1C-321C-4302-A48E-A1072A9B2BF6}">
      <dsp:nvSpPr>
        <dsp:cNvPr id="0" name=""/>
        <dsp:cNvSpPr/>
      </dsp:nvSpPr>
      <dsp:spPr>
        <a:xfrm>
          <a:off x="0" y="4194105"/>
          <a:ext cx="5486400" cy="1210584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Ziraat Bankası ya da Denizbank, KOBİ'nin TOBB Nefes Kredisi başvurusunu alacak. </a:t>
          </a:r>
        </a:p>
      </dsp:txBody>
      <dsp:txXfrm>
        <a:off x="59096" y="4253201"/>
        <a:ext cx="5368208" cy="1092392"/>
      </dsp:txXfrm>
    </dsp:sp>
    <dsp:sp modelId="{E8999F76-1B8A-4BF7-8FB8-33F620DD55C1}">
      <dsp:nvSpPr>
        <dsp:cNvPr id="0" name=""/>
        <dsp:cNvSpPr/>
      </dsp:nvSpPr>
      <dsp:spPr>
        <a:xfrm>
          <a:off x="0" y="5468049"/>
          <a:ext cx="5486400" cy="1210584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Bankalar ve KGF, KOBİ'nin krediye uygunluğu değerlendirecek.</a:t>
          </a:r>
        </a:p>
      </dsp:txBody>
      <dsp:txXfrm>
        <a:off x="59096" y="5527145"/>
        <a:ext cx="5368208" cy="1092392"/>
      </dsp:txXfrm>
    </dsp:sp>
    <dsp:sp modelId="{F6166B5E-D2F1-456B-9DA5-DBB64A9371BC}">
      <dsp:nvSpPr>
        <dsp:cNvPr id="0" name=""/>
        <dsp:cNvSpPr/>
      </dsp:nvSpPr>
      <dsp:spPr>
        <a:xfrm>
          <a:off x="0" y="6741993"/>
          <a:ext cx="5486400" cy="1210584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3820" tIns="83820" rIns="83820" bIns="83820" numCol="1" spcCol="1270" anchor="ctr" anchorCtr="0">
          <a:noAutofit/>
        </a:bodyPr>
        <a:lstStyle/>
        <a:p>
          <a:pPr lvl="0" algn="l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200" kern="1200"/>
            <a:t>Değerlendirme süreci olumlu sonuçlanırsa; bankalar, KOBİ'ye TOBB Nefes Kredisi kullandıracak.</a:t>
          </a:r>
        </a:p>
      </dsp:txBody>
      <dsp:txXfrm>
        <a:off x="59096" y="6801089"/>
        <a:ext cx="5368208" cy="109239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A15A25-433D-4B1A-BA46-DCDF2CCE2805}">
      <dsp:nvSpPr>
        <dsp:cNvPr id="0" name=""/>
        <dsp:cNvSpPr/>
      </dsp:nvSpPr>
      <dsp:spPr>
        <a:xfrm>
          <a:off x="0" y="21077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2000" b="1" kern="1200">
              <a:solidFill>
                <a:srgbClr val="FF0000"/>
              </a:solidFill>
            </a:rPr>
            <a:t>TOBB Nefes Kredisi kullanmak isteyen KOBİ'lerin dikkat etmesinde yarar olan önemli noktalar</a:t>
          </a:r>
        </a:p>
      </dsp:txBody>
      <dsp:txXfrm>
        <a:off x="39181" y="249953"/>
        <a:ext cx="5408038" cy="724258"/>
      </dsp:txXfrm>
    </dsp:sp>
    <dsp:sp modelId="{A3567214-5AB0-4EF5-9C79-48979A0D20A9}">
      <dsp:nvSpPr>
        <dsp:cNvPr id="0" name=""/>
        <dsp:cNvSpPr/>
      </dsp:nvSpPr>
      <dsp:spPr>
        <a:xfrm>
          <a:off x="0" y="105371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KOBİ: </a:t>
          </a:r>
          <a:r>
            <a:rPr lang="tr-TR" sz="1400" kern="1200"/>
            <a:t>Cirosu 40 milyon TL'den az ve çalışan sayısı 250'den az TOBB üyesi tüm sektölerde faaliyet gösteren şirketler </a:t>
          </a:r>
        </a:p>
      </dsp:txBody>
      <dsp:txXfrm>
        <a:off x="39181" y="1092893"/>
        <a:ext cx="5408038" cy="724258"/>
      </dsp:txXfrm>
    </dsp:sp>
    <dsp:sp modelId="{D6F93A1D-4889-4CD3-BA2F-4A17E508F858}">
      <dsp:nvSpPr>
        <dsp:cNvPr id="0" name=""/>
        <dsp:cNvSpPr/>
      </dsp:nvSpPr>
      <dsp:spPr>
        <a:xfrm>
          <a:off x="0" y="189665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/>
            <a:t>Kredi Üst Limiti: </a:t>
          </a:r>
          <a:r>
            <a:rPr lang="tr-TR" sz="1400" b="0" kern="1200"/>
            <a:t>Nefes Kredisi üst limiti il ve ilçelere göre 50.000 TL ile 150.000 TL arasında değişmektedir. İliniz/ilçenizdeki limiti öğrenmek için üyesi olduğunuz oda/borsa veya banka şubesi ile irtibata geçebilirsiniz.</a:t>
          </a:r>
        </a:p>
      </dsp:txBody>
      <dsp:txXfrm>
        <a:off x="39181" y="1935833"/>
        <a:ext cx="5408038" cy="724258"/>
      </dsp:txXfrm>
    </dsp:sp>
    <dsp:sp modelId="{EA17AF1C-321C-4302-A48E-A1072A9B2BF6}">
      <dsp:nvSpPr>
        <dsp:cNvPr id="0" name=""/>
        <dsp:cNvSpPr/>
      </dsp:nvSpPr>
      <dsp:spPr>
        <a:xfrm>
          <a:off x="0" y="273959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TOBB Nefes Kredisi, ticari nakdi kredidir. Bireysel amaçlı kullanılmaz. </a:t>
          </a:r>
        </a:p>
      </dsp:txBody>
      <dsp:txXfrm>
        <a:off x="39181" y="2778773"/>
        <a:ext cx="5408038" cy="724258"/>
      </dsp:txXfrm>
    </dsp:sp>
    <dsp:sp modelId="{F6166B5E-D2F1-456B-9DA5-DBB64A9371BC}">
      <dsp:nvSpPr>
        <dsp:cNvPr id="0" name=""/>
        <dsp:cNvSpPr/>
      </dsp:nvSpPr>
      <dsp:spPr>
        <a:xfrm>
          <a:off x="0" y="358253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KOBİ'ler TOBB Nefes Kredisi'nden sadece 1 kez yararlanabilir.</a:t>
          </a:r>
        </a:p>
      </dsp:txBody>
      <dsp:txXfrm>
        <a:off x="39181" y="3621713"/>
        <a:ext cx="5408038" cy="724258"/>
      </dsp:txXfrm>
    </dsp:sp>
    <dsp:sp modelId="{B051990E-6288-43BF-BB29-C55AA83D5697}">
      <dsp:nvSpPr>
        <dsp:cNvPr id="0" name=""/>
        <dsp:cNvSpPr/>
      </dsp:nvSpPr>
      <dsp:spPr>
        <a:xfrm>
          <a:off x="0" y="442547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TOBB Nefes Kredisi, bankaların daha önce kullandırdıkları kredilerin kapaması için kullandırılmaz.</a:t>
          </a:r>
        </a:p>
      </dsp:txBody>
      <dsp:txXfrm>
        <a:off x="39181" y="4464653"/>
        <a:ext cx="5408038" cy="724258"/>
      </dsp:txXfrm>
    </dsp:sp>
    <dsp:sp modelId="{18677B64-E064-4DC4-9725-D1605F10C9E0}">
      <dsp:nvSpPr>
        <dsp:cNvPr id="0" name=""/>
        <dsp:cNvSpPr/>
      </dsp:nvSpPr>
      <dsp:spPr>
        <a:xfrm>
          <a:off x="0" y="526841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TOBB Nefes Kredisi başvuruları, bankalar ve KGF tarafından yapılacak değerlendirme sonucu kesin onaya dönüşecektir. </a:t>
          </a:r>
        </a:p>
      </dsp:txBody>
      <dsp:txXfrm>
        <a:off x="39181" y="5307593"/>
        <a:ext cx="5408038" cy="724258"/>
      </dsp:txXfrm>
    </dsp:sp>
    <dsp:sp modelId="{728C65FC-92EE-4D82-B513-2C4226C98BAC}">
      <dsp:nvSpPr>
        <dsp:cNvPr id="0" name=""/>
        <dsp:cNvSpPr/>
      </dsp:nvSpPr>
      <dsp:spPr>
        <a:xfrm>
          <a:off x="0" y="611135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KGF, KOBİ'ye Hazine Müsteşarlığı'nın ayırdığı kaynaktan kefalet sağlar.</a:t>
          </a:r>
        </a:p>
      </dsp:txBody>
      <dsp:txXfrm>
        <a:off x="39181" y="6150533"/>
        <a:ext cx="5408038" cy="724258"/>
      </dsp:txXfrm>
    </dsp:sp>
    <dsp:sp modelId="{5B8F2C30-5771-4D54-AEA6-76E0B4E40820}">
      <dsp:nvSpPr>
        <dsp:cNvPr id="0" name=""/>
        <dsp:cNvSpPr/>
      </dsp:nvSpPr>
      <dsp:spPr>
        <a:xfrm>
          <a:off x="0" y="695429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Kredi değerlendirme sürecinde TOBB, Oda ve Borsaların herhangi bir yetkisi yoktur.</a:t>
          </a:r>
        </a:p>
      </dsp:txBody>
      <dsp:txXfrm>
        <a:off x="39181" y="6993473"/>
        <a:ext cx="5408038" cy="724258"/>
      </dsp:txXfrm>
    </dsp:sp>
    <dsp:sp modelId="{1741D0EF-CD03-479C-AB84-EE60BECD12E6}">
      <dsp:nvSpPr>
        <dsp:cNvPr id="0" name=""/>
        <dsp:cNvSpPr/>
      </dsp:nvSpPr>
      <dsp:spPr>
        <a:xfrm>
          <a:off x="0" y="7797232"/>
          <a:ext cx="5486400" cy="802620"/>
        </a:xfrm>
        <a:prstGeom prst="roundRect">
          <a:avLst/>
        </a:prstGeom>
        <a:solidFill>
          <a:schemeClr val="tx1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l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kern="1200"/>
            <a:t>TOBB Nefes Kredisi başvurusunda, bankaların 250 TL dosya masrafı </a:t>
          </a:r>
          <a:r>
            <a:rPr lang="tr-TR" sz="1400" i="0" kern="1200"/>
            <a:t>ve Hazine Müsteşarlığı’nın kefalet başvuru bedeli ve komisyonu dışında KOBİ'lerden herhangi bir masraf ve komisyon talep edilmeyecektir.</a:t>
          </a:r>
          <a:endParaRPr lang="tr-TR" sz="1400" kern="1200"/>
        </a:p>
      </dsp:txBody>
      <dsp:txXfrm>
        <a:off x="39181" y="7836413"/>
        <a:ext cx="5408038" cy="72425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hesabı</dc:creator>
  <cp:lastModifiedBy>sinem</cp:lastModifiedBy>
  <cp:revision>2</cp:revision>
  <dcterms:created xsi:type="dcterms:W3CDTF">2016-12-13T12:09:00Z</dcterms:created>
  <dcterms:modified xsi:type="dcterms:W3CDTF">2016-12-13T12:09:00Z</dcterms:modified>
</cp:coreProperties>
</file>